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418" w:rsidRPr="00321C46" w:rsidRDefault="008D3418" w:rsidP="008D3418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INSTITUCION EDUCATIVA CASD JOSE MARIA ESPINOSA PRIETO</w:t>
      </w: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ÁREA: EDUCACION FISICA, RECREACION Y DEPORTES</w:t>
      </w: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CICLO 4 (GRADOS 8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</w:t>
      </w: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- 9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°)</w:t>
      </w: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POR:</w:t>
      </w: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RUBEN DARIO GARCIA RESTREPO</w:t>
      </w: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JUAN CARLOS MEJIA NARANJO</w:t>
      </w: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RENE ALEXANDER PIEDRAHITA CONTRERAS</w:t>
      </w: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C84803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2012</w:t>
      </w: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CICLO 4 (GRADOS 8º - 9º)</w:t>
      </w:r>
    </w:p>
    <w:p w:rsidR="008D3418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321C46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t>SELECCIÓN DE ESTANDARES Y TAXONOMÍA</w:t>
      </w:r>
    </w:p>
    <w:p w:rsidR="008D3418" w:rsidRPr="00321C46" w:rsidRDefault="008D3418" w:rsidP="008D3418">
      <w:pPr>
        <w:spacing w:after="0" w:line="240" w:lineRule="auto"/>
        <w:rPr>
          <w:rFonts w:ascii="Arial" w:eastAsia="Times New Roman" w:hAnsi="Arial" w:cs="Arial"/>
          <w:b/>
          <w:color w:val="000000"/>
          <w:lang w:val="es-ES" w:eastAsia="es-ES"/>
        </w:rPr>
      </w:pPr>
    </w:p>
    <w:tbl>
      <w:tblPr>
        <w:tblW w:w="0" w:type="auto"/>
        <w:tblInd w:w="152" w:type="dxa"/>
        <w:tblLook w:val="0000"/>
      </w:tblPr>
      <w:tblGrid>
        <w:gridCol w:w="1280"/>
        <w:gridCol w:w="3540"/>
        <w:gridCol w:w="4085"/>
        <w:gridCol w:w="3969"/>
      </w:tblGrid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color w:val="000000"/>
                <w:lang w:val="es-ES" w:eastAsia="es-ES"/>
              </w:rPr>
              <w:t>VERBO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   MOTRIZ</w:t>
            </w:r>
            <w:r w:rsidR="00CF2150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(A)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Verdana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EXPRESIVA CORPORAL</w:t>
            </w:r>
            <w:r w:rsidR="00CF2150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(B)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AXIOLÓGICA CORPORAL</w:t>
            </w:r>
            <w:r w:rsidR="00CF2150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(C)</w:t>
            </w: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Reconozco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que el movimiento incide en mi desarrollo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el valor que tiene el juego y la actividad física como parte de mi formación.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mis potencialidades para realizar actividad física orientada hacia mi salud.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el estado de mi condición física, interpretando los resultados de pruebas específicas para ello.</w:t>
            </w: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Selecciono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movimientos de desplazamiento y manipulación.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Modalidades gimnásticas para la realización de esquemas de movimiento.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Técnicas de tensión y relajación de control corporal.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Actividades para mi tiempo de ocio.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lastRenderedPageBreak/>
              <w:t>técnicas de expresión corporal para la manifestación y el control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 mis emociones, en situaciones de juego y actividad física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actividades físicas para la conservación de mi salud.</w:t>
            </w: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Combino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movimientos con uso de elementos, al oír una melodía musical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Controlo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 respiración y la relajación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en situaciones de actividad física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Cuido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mi postura corporal desde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principios anatómicos en la realización de movimientos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Domino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 ejecución de formas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técnicas de movimiento de diferentes prácticas motrices</w:t>
            </w:r>
          </w:p>
          <w:p w:rsidR="008D3418" w:rsidRPr="00321C46" w:rsidRDefault="008D3418" w:rsidP="00CF2150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proofErr w:type="gramStart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y</w:t>
            </w:r>
            <w:proofErr w:type="gramEnd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 deportivas.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Comprendo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exigencias técnicas y tácticas en la práctica de deportes individuales y de conjunto.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razones biológicas del calentamiento y recuperación y las aplico.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 importancia de la actividad física para una vida saludable.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características del juego y las pongo en práctica para</w:t>
            </w:r>
          </w:p>
          <w:p w:rsidR="008D3418" w:rsidRPr="00321C46" w:rsidRDefault="008D3418" w:rsidP="00CF2150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proofErr w:type="gramStart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su</w:t>
            </w:r>
            <w:proofErr w:type="gramEnd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 realización.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lastRenderedPageBreak/>
              <w:t>Ejercito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lastRenderedPageBreak/>
              <w:t xml:space="preserve">Técnicas de actividades </w:t>
            </w: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lastRenderedPageBreak/>
              <w:t>físicas alternativas, en buenas condiciones de seguridad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Relaciono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los resultados de pruebas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físicas de años anteriores,</w:t>
            </w:r>
          </w:p>
          <w:p w:rsidR="008D3418" w:rsidRPr="00321C46" w:rsidRDefault="008D3418" w:rsidP="00CF2150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Con el fin de mejorarlas.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Identifico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métodos para el desarrollo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 cada una de mis capacidades físicas y los aplico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Aplico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procedimientos de actividad física y pausas de descanso para controlar la fatiga en la realización de actividades físicas.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Decido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acciones más efectivas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para resolver las diversas situaciones del juego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Apropio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reglas de juego y las modifico, si es necesario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contextualSpacing/>
              <w:jc w:val="both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Establezco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relaciones de empatía con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los compañeros para preservar el momento de juego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Participo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en la ejecución y organización de muestras de danzas regionales colombianas.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Propongo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secuencias de movimiento con mis compañeros, que se ajusten a la música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t>Realizo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danzas teniendo en cuenta el uso de coreografías y planimetrías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lastRenderedPageBreak/>
              <w:t>Logro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manejar los estados de ansiedad, </w:t>
            </w: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lastRenderedPageBreak/>
              <w:t>usando técnicas de respiración y relajación.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D3418" w:rsidRPr="00321C46" w:rsidTr="00CF2150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bCs/>
                <w:color w:val="000000"/>
                <w:lang w:val="es-ES" w:eastAsia="es-ES"/>
              </w:rPr>
              <w:lastRenderedPageBreak/>
              <w:t>Me preocupo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3418" w:rsidRPr="00321C46" w:rsidRDefault="008D3418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por la formación de hábitos</w:t>
            </w:r>
          </w:p>
          <w:p w:rsidR="008D3418" w:rsidRPr="00321C46" w:rsidRDefault="008D3418" w:rsidP="00CF2150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 postura e higiene corporal</w:t>
            </w:r>
          </w:p>
        </w:tc>
      </w:tr>
    </w:tbl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8D3418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  <w:t xml:space="preserve">TAXONOMIA DE BLOOM </w:t>
      </w:r>
      <w:r w:rsidRPr="00321C46">
        <w:rPr>
          <w:rFonts w:ascii="Arial" w:eastAsia="Arial Unicode MS" w:hAnsi="Arial" w:cs="Arial"/>
          <w:color w:val="000000"/>
          <w:sz w:val="24"/>
          <w:szCs w:val="24"/>
          <w:lang w:val="es-ES" w:eastAsia="es-ES"/>
        </w:rPr>
        <w:t>(Clasificación de los estándares)</w:t>
      </w: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FFFFFF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8"/>
        <w:gridCol w:w="3359"/>
        <w:gridCol w:w="461"/>
        <w:gridCol w:w="4244"/>
        <w:gridCol w:w="368"/>
        <w:gridCol w:w="4302"/>
      </w:tblGrid>
      <w:tr w:rsidR="00CF2150" w:rsidRPr="00321C46" w:rsidTr="00CF2150">
        <w:tc>
          <w:tcPr>
            <w:tcW w:w="488" w:type="dxa"/>
          </w:tcPr>
          <w:p w:rsidR="00CF2150" w:rsidRPr="00321C46" w:rsidRDefault="00CF2150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lang w:val="es-ES" w:eastAsia="es-ES"/>
              </w:rPr>
              <w:t>CONCEPTUALES  SABER</w:t>
            </w:r>
          </w:p>
        </w:tc>
        <w:tc>
          <w:tcPr>
            <w:tcW w:w="407" w:type="dxa"/>
          </w:tcPr>
          <w:p w:rsidR="00CF2150" w:rsidRPr="00321C46" w:rsidRDefault="00CF2150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lang w:val="es-ES" w:eastAsia="es-ES"/>
              </w:rPr>
              <w:t>PROCEDIMENTALES  HACER</w:t>
            </w:r>
          </w:p>
        </w:tc>
        <w:tc>
          <w:tcPr>
            <w:tcW w:w="368" w:type="dxa"/>
          </w:tcPr>
          <w:p w:rsidR="00CF2150" w:rsidRPr="00321C46" w:rsidRDefault="00CF2150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lang w:val="es-ES" w:eastAsia="es-ES"/>
              </w:rPr>
              <w:t>ACTITUDINALES SER</w:t>
            </w:r>
          </w:p>
        </w:tc>
      </w:tr>
      <w:tr w:rsidR="00CF2150" w:rsidRPr="00321C46" w:rsidTr="00E84A7E">
        <w:trPr>
          <w:trHeight w:val="5787"/>
        </w:trPr>
        <w:tc>
          <w:tcPr>
            <w:tcW w:w="488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A33B4F" w:rsidRDefault="00A33B4F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2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A33B4F" w:rsidRDefault="00A33B4F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A33B4F" w:rsidRDefault="00A33B4F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3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A33B4F" w:rsidRDefault="00A33B4F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A33B4F" w:rsidRDefault="00A33B4F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4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RECONOZCO 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que el movimiento incide en mi desarrollo.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el valor que tiene el juego y la actividad física como parte de mi formación.</w:t>
            </w:r>
          </w:p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mis potencialidades Para realizar actividad física orientada hacia mi salud.</w:t>
            </w:r>
          </w:p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el estado de mi condición física, interpretando los resultados de pruebas e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specíficas para ello.</w:t>
            </w: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2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3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4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5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6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SELECCIONO 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movimientos de desplazamiento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proofErr w:type="gramStart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y</w:t>
            </w:r>
            <w:proofErr w:type="gramEnd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 manipulación.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Modalidades Gimnásticas para la realización de esquemas de movimiento.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Técnicas de tensión y relajación de control corporal.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Actividades para mi tiempo de libre.</w:t>
            </w:r>
          </w:p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técnicas de expresión corporal para la manifestación y el control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 mis emociones, en situaciones de juego y actividad física</w:t>
            </w:r>
          </w:p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actividades físicas para la conservación d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 mi salud.</w:t>
            </w:r>
          </w:p>
          <w:p w:rsidR="00E84A7E" w:rsidRPr="00321C46" w:rsidRDefault="00E84A7E" w:rsidP="00E84A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68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</w:t>
            </w: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CUIDO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mi postura corporal desde principios anatómicos en la realización de movimientos.</w:t>
            </w:r>
          </w:p>
        </w:tc>
      </w:tr>
      <w:tr w:rsidR="00CF2150" w:rsidRPr="00321C46" w:rsidTr="00CF2150">
        <w:tc>
          <w:tcPr>
            <w:tcW w:w="488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5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A33B4F" w:rsidRDefault="00A33B4F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6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A33B4F" w:rsidRDefault="00A33B4F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A33B4F" w:rsidRDefault="00A33B4F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7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A33B4F" w:rsidRDefault="00A33B4F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8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COMPRENDO 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exigencias técnicas y tácticas en la práctica de deportes individuales y de conjunto.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razones Biológicas del calentamiento y recuperación y las aplico.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 importancia de la actividad física para una vida saludable.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Las características del juego y </w:t>
            </w:r>
            <w:proofErr w:type="gramStart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pongo</w:t>
            </w:r>
            <w:proofErr w:type="gramEnd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 e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n práctica para su realización.</w:t>
            </w: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7</w:t>
            </w: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COMBINO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Movimientos con uso de elementos, al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oír una melodía musical.</w:t>
            </w:r>
          </w:p>
        </w:tc>
        <w:tc>
          <w:tcPr>
            <w:tcW w:w="368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2</w:t>
            </w: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DECIDO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acciones más efectivas para resolver las diversas situaciones del juego.</w:t>
            </w:r>
          </w:p>
        </w:tc>
      </w:tr>
      <w:tr w:rsidR="00CF2150" w:rsidRPr="00321C46" w:rsidTr="00CF2150">
        <w:tc>
          <w:tcPr>
            <w:tcW w:w="488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9</w:t>
            </w: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RELACIONO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los resultados d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 pruebas físicas de años anteriores, con el fin de mejorarlas.</w:t>
            </w:r>
          </w:p>
          <w:p w:rsidR="00CF2150" w:rsidRPr="00321C46" w:rsidRDefault="00CF2150" w:rsidP="00CF2150">
            <w:pPr>
              <w:spacing w:after="0" w:line="240" w:lineRule="auto"/>
              <w:ind w:left="36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8</w:t>
            </w: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CONTROLO 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 respiración y la relajación en situaciones de actividad física.</w:t>
            </w:r>
          </w:p>
        </w:tc>
        <w:tc>
          <w:tcPr>
            <w:tcW w:w="368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3</w:t>
            </w: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APROPIO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las reglas de juego y las modifico,</w:t>
            </w:r>
          </w:p>
          <w:p w:rsidR="00CF2150" w:rsidRPr="00321C46" w:rsidRDefault="00CF2150" w:rsidP="00CF2150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proofErr w:type="gramStart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si</w:t>
            </w:r>
            <w:proofErr w:type="gramEnd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 es necesario.</w:t>
            </w:r>
          </w:p>
        </w:tc>
      </w:tr>
      <w:tr w:rsidR="00CF2150" w:rsidRPr="00321C46" w:rsidTr="00CF2150">
        <w:tc>
          <w:tcPr>
            <w:tcW w:w="488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10</w:t>
            </w: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IDENTIFICO 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métodos para el desarrollo de cada una de mis capacidades físicas y los aplico.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9</w:t>
            </w: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DOMINO 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la ejecución de formas técnicas de movimiento de diferentes prácticas motrices y deportivas.</w:t>
            </w:r>
          </w:p>
        </w:tc>
        <w:tc>
          <w:tcPr>
            <w:tcW w:w="368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4</w:t>
            </w: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ESTABLEZCO 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relaciones de empatía con los compañeros para preservar el momento de juego.</w:t>
            </w:r>
          </w:p>
        </w:tc>
      </w:tr>
      <w:tr w:rsidR="00CF2150" w:rsidRPr="00321C46" w:rsidTr="00CF2150">
        <w:tc>
          <w:tcPr>
            <w:tcW w:w="488" w:type="dxa"/>
          </w:tcPr>
          <w:p w:rsidR="00CF2150" w:rsidRPr="00321C46" w:rsidRDefault="00CF2150" w:rsidP="00CF2150">
            <w:pPr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10</w:t>
            </w: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EJERCITO 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técnicas de actividades físicas alternativas, en buenas condiciones de seguridad.</w:t>
            </w:r>
          </w:p>
        </w:tc>
        <w:tc>
          <w:tcPr>
            <w:tcW w:w="368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5</w:t>
            </w: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ME PREOCUPO 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por la formación de hábitos de postura e higiene corporal</w:t>
            </w:r>
          </w:p>
        </w:tc>
      </w:tr>
      <w:tr w:rsidR="00CF2150" w:rsidRPr="00321C46" w:rsidTr="00CF2150">
        <w:tc>
          <w:tcPr>
            <w:tcW w:w="488" w:type="dxa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11</w:t>
            </w: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APLICO</w:t>
            </w: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procedimientos de actividad física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y pausas de descanso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para controlar la fatiga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en la realización</w:t>
            </w:r>
          </w:p>
          <w:p w:rsidR="00CF2150" w:rsidRPr="00321C46" w:rsidRDefault="00CF2150" w:rsidP="00CF2150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 actividades físicas.</w:t>
            </w:r>
          </w:p>
        </w:tc>
        <w:tc>
          <w:tcPr>
            <w:tcW w:w="368" w:type="dxa"/>
          </w:tcPr>
          <w:p w:rsidR="00CF2150" w:rsidRPr="00321C46" w:rsidRDefault="00CF2150" w:rsidP="00CF2150">
            <w:pPr>
              <w:spacing w:after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spacing w:after="0"/>
              <w:jc w:val="both"/>
              <w:rPr>
                <w:rFonts w:ascii="Arial" w:eastAsia="Times New Roman" w:hAnsi="Arial" w:cs="Arial"/>
                <w:lang w:val="es-ES" w:eastAsia="es-ES"/>
              </w:rPr>
            </w:pPr>
          </w:p>
        </w:tc>
      </w:tr>
      <w:tr w:rsidR="00CF2150" w:rsidRPr="00321C46" w:rsidTr="00CF2150">
        <w:tc>
          <w:tcPr>
            <w:tcW w:w="488" w:type="dxa"/>
          </w:tcPr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12</w:t>
            </w: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PARTICIPO </w:t>
            </w: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en la ejecución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y organización de muestras</w:t>
            </w:r>
          </w:p>
          <w:p w:rsidR="00CF2150" w:rsidRPr="00321C46" w:rsidRDefault="00CF2150" w:rsidP="00CF2150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 danzas regionales colombianas.</w:t>
            </w:r>
          </w:p>
        </w:tc>
        <w:tc>
          <w:tcPr>
            <w:tcW w:w="368" w:type="dxa"/>
          </w:tcPr>
          <w:p w:rsidR="00CF2150" w:rsidRPr="00321C46" w:rsidRDefault="00CF2150" w:rsidP="00CF2150">
            <w:pPr>
              <w:ind w:left="426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ind w:left="426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CF2150" w:rsidRPr="00321C46" w:rsidTr="00CF2150">
        <w:tc>
          <w:tcPr>
            <w:tcW w:w="488" w:type="dxa"/>
          </w:tcPr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13</w:t>
            </w: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PROPONGO</w:t>
            </w: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secuencias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 movimiento con mis</w:t>
            </w:r>
          </w:p>
          <w:p w:rsidR="00CF2150" w:rsidRPr="00321C46" w:rsidRDefault="00CF2150" w:rsidP="00CF2150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compañeros, que se ajusten a la música</w:t>
            </w:r>
          </w:p>
        </w:tc>
        <w:tc>
          <w:tcPr>
            <w:tcW w:w="368" w:type="dxa"/>
          </w:tcPr>
          <w:p w:rsidR="00CF2150" w:rsidRPr="00321C46" w:rsidRDefault="00CF2150" w:rsidP="00CF215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50" w:rsidRPr="00321C46" w:rsidTr="00CF2150">
        <w:tc>
          <w:tcPr>
            <w:tcW w:w="488" w:type="dxa"/>
          </w:tcPr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14</w:t>
            </w: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REALIZO </w:t>
            </w: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danzas teniendo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en cuenta el uso de coreografías y planimetrías</w:t>
            </w:r>
          </w:p>
        </w:tc>
        <w:tc>
          <w:tcPr>
            <w:tcW w:w="368" w:type="dxa"/>
          </w:tcPr>
          <w:p w:rsidR="00CF2150" w:rsidRPr="00321C46" w:rsidRDefault="00CF2150" w:rsidP="00CF215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CF2150" w:rsidRPr="00321C46" w:rsidTr="00CF2150">
        <w:tc>
          <w:tcPr>
            <w:tcW w:w="488" w:type="dxa"/>
          </w:tcPr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373" w:type="dxa"/>
            <w:shd w:val="clear" w:color="auto" w:fill="auto"/>
          </w:tcPr>
          <w:p w:rsidR="00CF2150" w:rsidRPr="00321C46" w:rsidRDefault="00CF2150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407" w:type="dxa"/>
          </w:tcPr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>
              <w:rPr>
                <w:rFonts w:ascii="Arial" w:eastAsia="Calibri" w:hAnsi="Arial" w:cs="Arial"/>
                <w:color w:val="000000"/>
                <w:lang w:val="es-ES" w:eastAsia="es-ES"/>
              </w:rPr>
              <w:t>15</w:t>
            </w:r>
          </w:p>
        </w:tc>
        <w:tc>
          <w:tcPr>
            <w:tcW w:w="4261" w:type="dxa"/>
            <w:shd w:val="clear" w:color="auto" w:fill="auto"/>
          </w:tcPr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LOGRO </w:t>
            </w:r>
          </w:p>
          <w:p w:rsidR="00CF2150" w:rsidRPr="00321C46" w:rsidRDefault="00CF2150" w:rsidP="00CF2150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manejar los estados</w:t>
            </w:r>
          </w:p>
          <w:p w:rsidR="00CF2150" w:rsidRPr="00321C46" w:rsidRDefault="00CF2150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 ansiedad, usando</w:t>
            </w:r>
          </w:p>
          <w:p w:rsidR="00CF2150" w:rsidRPr="00321C46" w:rsidRDefault="00CF2150" w:rsidP="00CF2150">
            <w:pPr>
              <w:spacing w:after="0" w:line="240" w:lineRule="auto"/>
              <w:ind w:left="720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Técnicas de respiración y relajación.</w:t>
            </w:r>
          </w:p>
        </w:tc>
        <w:tc>
          <w:tcPr>
            <w:tcW w:w="368" w:type="dxa"/>
          </w:tcPr>
          <w:p w:rsidR="00CF2150" w:rsidRPr="00321C46" w:rsidRDefault="00CF2150" w:rsidP="00CF215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325" w:type="dxa"/>
            <w:shd w:val="clear" w:color="auto" w:fill="auto"/>
          </w:tcPr>
          <w:p w:rsidR="00CF2150" w:rsidRPr="00321C46" w:rsidRDefault="00CF2150" w:rsidP="00CF2150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</w:tbl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8D3418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 w:rsidRPr="00321C46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lastRenderedPageBreak/>
        <w:t>CONTENIDOS Y TEMAS POR GRADO Y PERIODO</w:t>
      </w:r>
    </w:p>
    <w:p w:rsidR="00E07467" w:rsidRPr="00E07467" w:rsidRDefault="00E07467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MANTENIMIENTO FISICO</w:t>
      </w:r>
      <w:r w:rsidR="002A51BA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 xml:space="preserve"> Competencia A- </w:t>
      </w:r>
      <w:proofErr w:type="spellStart"/>
      <w:r w:rsidR="002A51BA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Estandar</w:t>
      </w:r>
      <w:proofErr w:type="spellEnd"/>
      <w:r w:rsidR="002A51BA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 xml:space="preserve"> 1-2-3-4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615"/>
        <w:gridCol w:w="2319"/>
        <w:gridCol w:w="3120"/>
        <w:gridCol w:w="3300"/>
        <w:gridCol w:w="3252"/>
      </w:tblGrid>
      <w:tr w:rsidR="008D3418" w:rsidRPr="00321C46" w:rsidTr="00CF2150">
        <w:tc>
          <w:tcPr>
            <w:tcW w:w="466" w:type="pct"/>
            <w:gridSpan w:val="2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  <w:t>GRADO Y PERIODO</w:t>
            </w:r>
          </w:p>
        </w:tc>
        <w:tc>
          <w:tcPr>
            <w:tcW w:w="840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  <w:t>CONTENIDOS Y TEMAS</w:t>
            </w:r>
          </w:p>
        </w:tc>
        <w:tc>
          <w:tcPr>
            <w:tcW w:w="1198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  <w:t>CONCEPTUALES</w:t>
            </w:r>
          </w:p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</w:pPr>
          </w:p>
        </w:tc>
        <w:tc>
          <w:tcPr>
            <w:tcW w:w="1257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  <w:t>PROCEDIMENTALES</w:t>
            </w:r>
          </w:p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4617B"/>
                <w:lang w:val="es-ES" w:eastAsia="es-ES"/>
              </w:rPr>
              <w:t>ACTITUDINALES</w:t>
            </w:r>
          </w:p>
        </w:tc>
      </w:tr>
      <w:tr w:rsidR="008D3418" w:rsidRPr="00321C46" w:rsidTr="00CF2150">
        <w:trPr>
          <w:trHeight w:val="113"/>
        </w:trPr>
        <w:tc>
          <w:tcPr>
            <w:tcW w:w="233" w:type="pct"/>
            <w:vMerge w:val="restar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8º</w:t>
            </w:r>
          </w:p>
        </w:tc>
        <w:tc>
          <w:tcPr>
            <w:tcW w:w="233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sz w:val="24"/>
                <w:szCs w:val="24"/>
                <w:lang w:val="es-ES" w:eastAsia="es-ES"/>
              </w:rPr>
              <w:t xml:space="preserve">P1  </w:t>
            </w:r>
          </w:p>
        </w:tc>
        <w:tc>
          <w:tcPr>
            <w:tcW w:w="840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lang w:val="es-ES" w:eastAsia="es-ES"/>
              </w:rPr>
              <w:t>Capacidades y cualidades motrices básicas: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lang w:val="es-ES" w:eastAsia="es-ES"/>
              </w:rPr>
              <w:t>Elementos teóricos    de las cualidades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lang w:val="es-ES" w:eastAsia="es-ES"/>
              </w:rPr>
              <w:t>Acondicionamiento Físico.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lang w:val="es-ES" w:eastAsia="es-ES"/>
              </w:rPr>
              <w:t>Desarrollo de ejercicios y actividades sobre las cualidades físicas.</w:t>
            </w:r>
          </w:p>
        </w:tc>
        <w:tc>
          <w:tcPr>
            <w:tcW w:w="1198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Identificación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elementos teóricos y prácticos  de las cualidades físicas.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Comprensión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la importancia  de desarrollar de las cualidades y condiciones físicas.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Diseño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esquemas (pruebas) aplicados a las cualidades físicas.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1257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Aplicación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los principios y elementos  aprendidos para desarrollar las cualidades  o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Condiciones físicas.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Conocimiento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los diferentes tipos de capacidades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Participación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responsable en pruebas físicas, como trabajo para desarrollar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Reconoce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los beneficios y desarrollo que traen las cualidades físicas para la salud del individuo.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Participa  y valora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las actividades propuestas en la unidad.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manifiesta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una actitud positiva en la práctica de los 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</w:p>
        </w:tc>
      </w:tr>
      <w:tr w:rsidR="00E07467" w:rsidRPr="00321C46" w:rsidTr="00CF2150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r>
              <w:rPr>
                <w:rFonts w:ascii="Arial" w:eastAsia="Calibri" w:hAnsi="Arial" w:cs="Arial"/>
                <w:b/>
                <w:lang w:val="es-ES" w:eastAsia="es-ES"/>
              </w:rPr>
              <w:t>ACTIVIDADES LUDICO-DEPORTIVAS.</w:t>
            </w:r>
          </w:p>
        </w:tc>
        <w:tc>
          <w:tcPr>
            <w:tcW w:w="1198" w:type="pct"/>
            <w:shd w:val="clear" w:color="auto" w:fill="auto"/>
          </w:tcPr>
          <w:p w:rsidR="00E07467" w:rsidRPr="00321C46" w:rsidRDefault="002A51BA" w:rsidP="002A51BA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Competencia B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Estandar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1-2-5-6</w:t>
            </w:r>
          </w:p>
        </w:tc>
        <w:tc>
          <w:tcPr>
            <w:tcW w:w="1257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P2</w:t>
            </w:r>
          </w:p>
        </w:tc>
        <w:tc>
          <w:tcPr>
            <w:tcW w:w="840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Recreación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Reglas de los deportes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Desarrollo de las capacidades físicas aplicadas a los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deportes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AR" w:eastAsia="es-ES"/>
              </w:rPr>
            </w:pPr>
          </w:p>
        </w:tc>
        <w:tc>
          <w:tcPr>
            <w:tcW w:w="1198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Conocimiento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</w:t>
            </w: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las generalidades y la Historia de las actividades recreativas y lúdicas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Conocimiento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Las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Reglas, y los fundamentos técnico  deportivos.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Organización</w:t>
            </w: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</w:t>
            </w: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y Desarrollo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 Actividades de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competencias lúdicas y recreativas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1257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Identificación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de la historia y la importancia de las actividades lúdico recreativas.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Desarrollo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actividades para mejorar su condición física aplicada a la vida.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Reconocimiento y aplicación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de las reglas básicas y desarrollo del juego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Utiliza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la práctica de las actividades recreativas como medio de integración social.</w:t>
            </w:r>
          </w:p>
        </w:tc>
        <w:tc>
          <w:tcPr>
            <w:tcW w:w="1239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Desarrolla 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del trabajo en equipo con sus compañeros de clase.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Aplica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lo trabajado en clase en su quehacer diario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Aplica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los fundamentos recreativos trabajados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>Respeta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las reglas de los juegos deportivos.</w:t>
            </w:r>
          </w:p>
        </w:tc>
      </w:tr>
      <w:tr w:rsidR="00E07467" w:rsidRPr="00321C46" w:rsidTr="00CF2150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ACTIVIDADES DEPORTIVAS</w:t>
            </w:r>
          </w:p>
        </w:tc>
        <w:tc>
          <w:tcPr>
            <w:tcW w:w="1198" w:type="pct"/>
            <w:shd w:val="clear" w:color="auto" w:fill="auto"/>
          </w:tcPr>
          <w:p w:rsidR="00E07467" w:rsidRPr="00321C46" w:rsidRDefault="00A33B4F" w:rsidP="00A33B4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B estándar 1-2-5-6</w:t>
            </w:r>
          </w:p>
        </w:tc>
        <w:tc>
          <w:tcPr>
            <w:tcW w:w="1257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P3</w:t>
            </w:r>
          </w:p>
        </w:tc>
        <w:tc>
          <w:tcPr>
            <w:tcW w:w="840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ind w:right="-300"/>
              <w:jc w:val="both"/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  <w:t>Fundamentos</w:t>
            </w:r>
          </w:p>
          <w:p w:rsidR="008D3418" w:rsidRPr="00321C46" w:rsidRDefault="008D3418" w:rsidP="00CF2150">
            <w:pPr>
              <w:spacing w:after="0" w:line="240" w:lineRule="auto"/>
              <w:ind w:right="-300"/>
              <w:jc w:val="both"/>
              <w:rPr>
                <w:rFonts w:ascii="Arial" w:eastAsia="Times New Roman" w:hAnsi="Arial" w:cs="Arial"/>
                <w:color w:val="000000"/>
                <w:lang w:val="es-MX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  <w:t>Técnicos y tácticos del juego del voleibol</w:t>
            </w:r>
            <w:r w:rsidRPr="00321C46">
              <w:rPr>
                <w:rFonts w:ascii="Arial" w:eastAsia="Times New Roman" w:hAnsi="Arial" w:cs="Arial"/>
                <w:color w:val="000000"/>
                <w:lang w:val="es-MX" w:eastAsia="es-ES"/>
              </w:rPr>
              <w:t>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Desarrollo del acondicionamiento físico del voleibol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Formas básicas de la planilla de juego y las reglas del  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Desarrollo de los 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Fundamentos técnicos del voleibol</w:t>
            </w:r>
          </w:p>
        </w:tc>
        <w:tc>
          <w:tcPr>
            <w:tcW w:w="1198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Conocimiento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</w:t>
            </w:r>
            <w:r w:rsidR="00A33B4F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las generalidades del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Desarrollo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del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Acondicionamiento Físico y los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Fundamentos técnicos del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Desarrollo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delas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formas básicas de la planilla de juego y las reglas del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AR" w:eastAsia="es-ES"/>
              </w:rPr>
            </w:pPr>
          </w:p>
        </w:tc>
        <w:tc>
          <w:tcPr>
            <w:tcW w:w="1257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Desarrollo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aplicados al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Participación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de las actividades propuestas en el desarrollo de las clases.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Reconocimiento y aplicación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las reglas básicas del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AR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AR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Demuestra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interés por la práctica deportiva.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Respeta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porlas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reglas del voleibol.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Demuestra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su capacidad para ejecutar los fundamentos técnicos del voleibol.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AR" w:eastAsia="es-ES"/>
              </w:rPr>
            </w:pPr>
          </w:p>
        </w:tc>
      </w:tr>
      <w:tr w:rsidR="00E07467" w:rsidRPr="00321C46" w:rsidTr="00CF2150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ind w:right="-300"/>
              <w:jc w:val="both"/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  <w:t>PSICOMOTRICIDAD</w:t>
            </w:r>
          </w:p>
        </w:tc>
        <w:tc>
          <w:tcPr>
            <w:tcW w:w="1198" w:type="pct"/>
            <w:shd w:val="clear" w:color="auto" w:fill="auto"/>
          </w:tcPr>
          <w:p w:rsidR="00E07467" w:rsidRPr="00321C46" w:rsidRDefault="00A33B4F" w:rsidP="00A33B4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A estándar 5-7-8-9</w:t>
            </w:r>
          </w:p>
        </w:tc>
        <w:tc>
          <w:tcPr>
            <w:tcW w:w="1257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P4</w:t>
            </w:r>
          </w:p>
        </w:tc>
        <w:tc>
          <w:tcPr>
            <w:tcW w:w="840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  <w:t>Fundamentos técnicos y tácticos al juego del fútbol de salón.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Acondicionamiento Físico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formas básicas de la planilla de juego y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reglas del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lang w:val="es-ES" w:eastAsia="es-ES"/>
              </w:rPr>
              <w:t>Fundamentos técnicos del futbol de salón</w:t>
            </w:r>
          </w:p>
        </w:tc>
        <w:tc>
          <w:tcPr>
            <w:tcW w:w="1198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Conocimiento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</w:t>
            </w: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las generalidades del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Conocimiento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del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Acondicionamiento Físico y los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Fundamentos técnicos del 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AR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Desarrollo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delas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formas básicas de la planilla de juego, las reglas del  futbol de salón</w:t>
            </w:r>
          </w:p>
        </w:tc>
        <w:tc>
          <w:tcPr>
            <w:tcW w:w="1257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Desarrollo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Participación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en las actividades propuestas en el desarrollo de la unidad.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Reconocimiento y aplicación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las reglas básicas y desarrollo del futbol de salón.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Mejoramiento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su condición física para aplicarlas al futbol de salón</w:t>
            </w:r>
          </w:p>
        </w:tc>
        <w:tc>
          <w:tcPr>
            <w:tcW w:w="1239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Demuestra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interés por la práctica deportiva.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Respeta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porlas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reglas del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Demuestra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su capacidad para ejecutar los fundamentos técnicos del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E07467" w:rsidRPr="00321C46" w:rsidTr="00CF2150">
        <w:trPr>
          <w:trHeight w:val="112"/>
        </w:trPr>
        <w:tc>
          <w:tcPr>
            <w:tcW w:w="233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  <w:t>MANTENIMIENTO FISICO</w:t>
            </w:r>
          </w:p>
        </w:tc>
        <w:tc>
          <w:tcPr>
            <w:tcW w:w="1198" w:type="pct"/>
            <w:shd w:val="clear" w:color="auto" w:fill="auto"/>
          </w:tcPr>
          <w:p w:rsidR="00E07467" w:rsidRPr="00321C46" w:rsidRDefault="00A33B4F" w:rsidP="00A33B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A  estándar 1-2-3-4</w:t>
            </w:r>
          </w:p>
        </w:tc>
        <w:tc>
          <w:tcPr>
            <w:tcW w:w="1257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rPr>
          <w:trHeight w:val="113"/>
        </w:trPr>
        <w:tc>
          <w:tcPr>
            <w:tcW w:w="233" w:type="pct"/>
            <w:vMerge w:val="restar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9°</w:t>
            </w:r>
          </w:p>
        </w:tc>
        <w:tc>
          <w:tcPr>
            <w:tcW w:w="233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P1</w:t>
            </w:r>
          </w:p>
        </w:tc>
        <w:tc>
          <w:tcPr>
            <w:tcW w:w="840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lang w:val="es-ES" w:eastAsia="es-ES"/>
              </w:rPr>
              <w:t>Capacidades</w:t>
            </w:r>
            <w:r w:rsidR="00A33B4F">
              <w:rPr>
                <w:rFonts w:ascii="Arial" w:eastAsia="Calibri" w:hAnsi="Arial" w:cs="Arial"/>
                <w:b/>
                <w:lang w:val="es-ES" w:eastAsia="es-ES"/>
              </w:rPr>
              <w:t xml:space="preserve"> </w:t>
            </w:r>
            <w:r w:rsidRPr="00321C46">
              <w:rPr>
                <w:rFonts w:ascii="Arial" w:eastAsia="Calibri" w:hAnsi="Arial" w:cs="Arial"/>
                <w:b/>
                <w:color w:val="000000"/>
                <w:lang w:val="es-ES" w:eastAsia="es-ES"/>
              </w:rPr>
              <w:t>coordinativas</w:t>
            </w:r>
            <w:r w:rsidRPr="00321C46">
              <w:rPr>
                <w:rFonts w:ascii="Arial" w:eastAsia="Calibri" w:hAnsi="Arial" w:cs="Arial"/>
                <w:b/>
                <w:lang w:val="es-ES" w:eastAsia="es-ES"/>
              </w:rPr>
              <w:t xml:space="preserve"> y cualidades motrices básicas: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lang w:val="es-ES" w:eastAsia="es-ES"/>
              </w:rPr>
              <w:t>Elementos teóricos y prácticos  de las cualidades físicas.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lang w:val="es-ES" w:eastAsia="es-ES"/>
              </w:rPr>
              <w:t>Acondicionamiento Físico.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lang w:val="es-ES" w:eastAsia="es-ES"/>
              </w:rPr>
              <w:t>Desarrollo de las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lang w:val="es-ES" w:eastAsia="es-ES"/>
              </w:rPr>
              <w:t>Capacidades coordinativas.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198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Identificacion</w:t>
            </w:r>
            <w:proofErr w:type="spellEnd"/>
            <w:r w:rsidR="00A33B4F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los elementos teóricos y prácticos  de las cualidades motrices básicas.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Comprensión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la importancia  de desarrollar de las cualidades y  condiciones físicas.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Diseño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pruebas aplicadas a las cualidades físicas y a las CMB</w:t>
            </w:r>
          </w:p>
        </w:tc>
        <w:tc>
          <w:tcPr>
            <w:tcW w:w="1257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Diseño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esquemas corporales (coreografías) con  y  sin elementos.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Aplicación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los principios o elementos  aprendidos para desarrollar las cualidades  y condiciones físicas.</w:t>
            </w:r>
          </w:p>
          <w:p w:rsidR="008D3418" w:rsidRPr="00321C46" w:rsidRDefault="008D3418" w:rsidP="00CF2150">
            <w:pPr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Conocimiento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los diferentes tipos de cualidades y capacidades motrices básicas</w:t>
            </w:r>
          </w:p>
        </w:tc>
        <w:tc>
          <w:tcPr>
            <w:tcW w:w="1239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Desarrolla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trabajo en equipo con sus compañeros de clase.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Aplica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lo trabajado en clase en su quehacer diario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Aplica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los fundamentos aprendidos sobre las capacidades motrices básicas.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E07467" w:rsidRPr="00321C46" w:rsidTr="00CF2150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r>
              <w:rPr>
                <w:rFonts w:ascii="Arial" w:eastAsia="Calibri" w:hAnsi="Arial" w:cs="Arial"/>
                <w:b/>
                <w:lang w:val="es-ES" w:eastAsia="es-ES"/>
              </w:rPr>
              <w:t>LUDICA Y RECREACION</w:t>
            </w:r>
          </w:p>
        </w:tc>
        <w:tc>
          <w:tcPr>
            <w:tcW w:w="1198" w:type="pct"/>
            <w:shd w:val="clear" w:color="auto" w:fill="auto"/>
          </w:tcPr>
          <w:p w:rsidR="00E07467" w:rsidRPr="00321C46" w:rsidRDefault="00A33B4F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Competencia B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Estandar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1-2-5-6</w:t>
            </w:r>
          </w:p>
        </w:tc>
        <w:tc>
          <w:tcPr>
            <w:tcW w:w="1257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P2</w:t>
            </w:r>
          </w:p>
        </w:tc>
        <w:tc>
          <w:tcPr>
            <w:tcW w:w="840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Fundamentos técnicos de la recreación.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Elementos teóricos y prácticos  de los deportes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 xml:space="preserve">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Acondicionamiento físico general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1198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Conocimiento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delas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generalidades y la Historia de las actividades recreativas y lúdicas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Conocimiento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de Las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Reglas, y los fundamentos técnico deportivos.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Organización</w:t>
            </w: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</w:t>
            </w: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y Desarrollo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AR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las actividades lúdicas y recreativas</w:t>
            </w:r>
          </w:p>
        </w:tc>
        <w:tc>
          <w:tcPr>
            <w:tcW w:w="1257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Identificación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la historia y la importancia de la recreación.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Desarrollo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las actividades para mejorar su condición física aplicada a la vida.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Reconocimiento y aplicación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de las reglas básicas de los juegos recreativos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Utiliza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la práctica de las actividades recreativas como medio de integración social.</w:t>
            </w:r>
          </w:p>
        </w:tc>
        <w:tc>
          <w:tcPr>
            <w:tcW w:w="1239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ejercicios en equipo con sus compañeros de clase.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Aplica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lo trabajado en clase en su quehacer diario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Aplica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durante el desarrollo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del juego los fundamentos trabajados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Respeta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las reglas de los juegos pre deportivo.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E07467" w:rsidRPr="00321C46" w:rsidTr="00CF2150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E07467" w:rsidRPr="00321C46" w:rsidRDefault="00A51274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FUNDAMENTACION TECNICA</w:t>
            </w:r>
          </w:p>
        </w:tc>
        <w:tc>
          <w:tcPr>
            <w:tcW w:w="1198" w:type="pct"/>
            <w:shd w:val="clear" w:color="auto" w:fill="auto"/>
          </w:tcPr>
          <w:p w:rsidR="00E07467" w:rsidRPr="00321C46" w:rsidRDefault="00A33B4F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Competencia B- </w:t>
            </w:r>
            <w:proofErr w:type="spellStart"/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Estandar</w:t>
            </w:r>
            <w:proofErr w:type="spellEnd"/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1-2-5-6</w:t>
            </w:r>
          </w:p>
        </w:tc>
        <w:tc>
          <w:tcPr>
            <w:tcW w:w="1257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E07467" w:rsidRPr="00321C46" w:rsidRDefault="00E07467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P3</w:t>
            </w:r>
          </w:p>
        </w:tc>
        <w:tc>
          <w:tcPr>
            <w:tcW w:w="840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  <w:t>práctica del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Acondicionamiento Físico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MX" w:eastAsia="es-ES"/>
              </w:rPr>
              <w:t>Fundamentos técnicos y tácticos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Formas básicas de la planilla de juego y reglas del voleibol.</w:t>
            </w:r>
          </w:p>
        </w:tc>
        <w:tc>
          <w:tcPr>
            <w:tcW w:w="1198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Conocimiento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delas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generalidades del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Aprende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la  Historia   y objetivos del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Acondicionamiento Físico y los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Fundamentos técnicos del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Desarrollo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delas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formas básicas de la planilla de juego, las reglas del voleibol</w:t>
            </w:r>
          </w:p>
        </w:tc>
        <w:tc>
          <w:tcPr>
            <w:tcW w:w="1257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Desarrollo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del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Participación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en las actividades propuestas en el desarrollo de la unidad.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Reconocimiento y aplicación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de las reglas básicas del voleibol.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Mejoramiento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su condición física para aplicarlas a los deportes.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Demuestra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interés por la práctica deportiva en clase.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Respeta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las reglas del voleibol.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AR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Demuestra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su capacidad para ejecutar los fundamentos técnicos del voleibol.</w:t>
            </w:r>
          </w:p>
        </w:tc>
      </w:tr>
      <w:tr w:rsidR="00A51274" w:rsidRPr="00321C46" w:rsidTr="00CF2150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A51274" w:rsidRPr="00321C46" w:rsidRDefault="00A51274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A51274" w:rsidRPr="00321C46" w:rsidRDefault="00A51274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A51274" w:rsidRPr="00321C46" w:rsidRDefault="00082E2F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>TECNICA DEPORTIVA</w:t>
            </w:r>
          </w:p>
        </w:tc>
        <w:tc>
          <w:tcPr>
            <w:tcW w:w="1198" w:type="pct"/>
            <w:shd w:val="clear" w:color="auto" w:fill="auto"/>
          </w:tcPr>
          <w:p w:rsidR="00A51274" w:rsidRPr="00321C46" w:rsidRDefault="00A33B4F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Competencia A- estándar 5-7-8-9</w:t>
            </w:r>
          </w:p>
        </w:tc>
        <w:tc>
          <w:tcPr>
            <w:tcW w:w="1257" w:type="pct"/>
            <w:shd w:val="clear" w:color="auto" w:fill="auto"/>
          </w:tcPr>
          <w:p w:rsidR="00A51274" w:rsidRPr="00321C46" w:rsidRDefault="00A51274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A51274" w:rsidRPr="00321C46" w:rsidRDefault="00A51274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P4</w:t>
            </w:r>
          </w:p>
        </w:tc>
        <w:tc>
          <w:tcPr>
            <w:tcW w:w="840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MX" w:eastAsia="es-ES"/>
              </w:rPr>
              <w:t>Práctica del fútbol de salón.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MX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MX" w:eastAsia="es-ES"/>
              </w:rPr>
              <w:t>Fundamentos técnicos y tácticos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Acondicionamiento Físico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formas básicas de la planilla de juego y reglas del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  <w:lang w:val="es-ES" w:eastAsia="es-ES"/>
              </w:rPr>
            </w:pPr>
          </w:p>
        </w:tc>
        <w:tc>
          <w:tcPr>
            <w:tcW w:w="1198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 xml:space="preserve">Aplicación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los elementos teóricos  del futbol de salón aplicando las capacidades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Reconocimiento y aplicación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las reglas básicas al desarrollo del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juego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Comprensión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la importancia  del desarrollo de las cualidades y condiciones físicas trabajadas en el futbol de salón.</w:t>
            </w:r>
          </w:p>
        </w:tc>
        <w:tc>
          <w:tcPr>
            <w:tcW w:w="1257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>Participación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en las actividades propuestas en el desarrollo de la unidad.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Reconocimiento y aplicación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las reglas básicas del juego.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Mejoramiento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su condición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física y la aplica a los deportes básicos.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lastRenderedPageBreak/>
              <w:t>Respeta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las reglas del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Demuestra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su capacidad para ejecutar los fundamentos técnicos de los deportes de conjunto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</w:tbl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 w:rsidRPr="00321C46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CICLO: CUATRO (GRADOS 8º - 9º)</w:t>
      </w: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" w:eastAsia="es-ES"/>
        </w:rPr>
      </w:pPr>
    </w:p>
    <w:tbl>
      <w:tblPr>
        <w:tblStyle w:val="Sombreadomedio1-nfasis21"/>
        <w:tblW w:w="0" w:type="auto"/>
        <w:tblLook w:val="04A0"/>
      </w:tblPr>
      <w:tblGrid>
        <w:gridCol w:w="1833"/>
        <w:gridCol w:w="19"/>
        <w:gridCol w:w="1995"/>
        <w:gridCol w:w="62"/>
        <w:gridCol w:w="1837"/>
        <w:gridCol w:w="236"/>
        <w:gridCol w:w="190"/>
        <w:gridCol w:w="1605"/>
        <w:gridCol w:w="111"/>
        <w:gridCol w:w="1971"/>
        <w:gridCol w:w="38"/>
        <w:gridCol w:w="1751"/>
        <w:gridCol w:w="1574"/>
      </w:tblGrid>
      <w:tr w:rsidR="008D3418" w:rsidRPr="00321C46" w:rsidTr="00CF2150">
        <w:trPr>
          <w:cnfStyle w:val="100000000000"/>
        </w:trPr>
        <w:tc>
          <w:tcPr>
            <w:cnfStyle w:val="001000000000"/>
            <w:tcW w:w="6172" w:type="dxa"/>
            <w:gridSpan w:val="7"/>
          </w:tcPr>
          <w:p w:rsidR="008D3418" w:rsidRPr="00321C46" w:rsidRDefault="008D3418" w:rsidP="00CF2150">
            <w:pPr>
              <w:jc w:val="center"/>
              <w:rPr>
                <w:rFonts w:ascii="Arial" w:eastAsia="Calibri" w:hAnsi="Arial" w:cs="Arial"/>
                <w:b w:val="0"/>
                <w:lang w:eastAsia="en-US"/>
              </w:rPr>
            </w:pPr>
            <w:r w:rsidRPr="00321C46">
              <w:rPr>
                <w:rFonts w:ascii="Arial" w:eastAsia="Calibri" w:hAnsi="Arial" w:cs="Arial"/>
                <w:b w:val="0"/>
                <w:lang w:eastAsia="en-US"/>
              </w:rPr>
              <w:t>GRADO 8°</w:t>
            </w:r>
          </w:p>
        </w:tc>
        <w:tc>
          <w:tcPr>
            <w:tcW w:w="7050" w:type="dxa"/>
            <w:gridSpan w:val="6"/>
          </w:tcPr>
          <w:p w:rsidR="008D3418" w:rsidRPr="00321C46" w:rsidRDefault="008D3418" w:rsidP="00CF2150">
            <w:pPr>
              <w:jc w:val="center"/>
              <w:cnfStyle w:val="100000000000"/>
              <w:rPr>
                <w:rFonts w:ascii="Arial" w:eastAsia="Calibri" w:hAnsi="Arial" w:cs="Arial"/>
                <w:b w:val="0"/>
                <w:lang w:eastAsia="en-US"/>
              </w:rPr>
            </w:pPr>
            <w:r w:rsidRPr="00321C46">
              <w:rPr>
                <w:rFonts w:ascii="Arial" w:eastAsia="Calibri" w:hAnsi="Arial" w:cs="Arial"/>
                <w:b w:val="0"/>
                <w:lang w:eastAsia="en-US"/>
              </w:rPr>
              <w:t>GRADO 9°</w:t>
            </w:r>
          </w:p>
        </w:tc>
      </w:tr>
      <w:tr w:rsidR="008D3418" w:rsidRPr="00321C46" w:rsidTr="00CF2150">
        <w:trPr>
          <w:cnfStyle w:val="000000100000"/>
        </w:trPr>
        <w:tc>
          <w:tcPr>
            <w:cnfStyle w:val="001000000000"/>
            <w:tcW w:w="13222" w:type="dxa"/>
            <w:gridSpan w:val="13"/>
          </w:tcPr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 xml:space="preserve">META: </w:t>
            </w: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Al terminar el ciclo 4 (8-9) los estudiantes de la Institución Educativa 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CASD JOSE MARIA ESPINOSA PRIETO</w:t>
            </w:r>
            <w:r w:rsidRPr="00C84803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estarán en la capacidad de: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 w:val="0"/>
                <w:color w:val="000000"/>
                <w:lang w:eastAsia="en-US"/>
              </w:rPr>
            </w:pPr>
            <w:r w:rsidRPr="00321C46">
              <w:rPr>
                <w:rFonts w:ascii="Arial" w:eastAsia="Times New Roman" w:hAnsi="Arial" w:cs="Arial"/>
                <w:bCs w:val="0"/>
                <w:color w:val="000000"/>
              </w:rPr>
              <w:t xml:space="preserve">Demostrar la asimilación de los fundamentos técnico - deportivos de los diferentes deportes y la recreación, Para así tener un desarrollo integral de su cuerpo, y podrán también reconocer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las reglas básicas de los  deportes de conjunto (fútbol, baloncesto, voleibol y fútbol de salón).  </w:t>
            </w:r>
          </w:p>
        </w:tc>
      </w:tr>
      <w:tr w:rsidR="008D3418" w:rsidRPr="00321C46" w:rsidTr="00CF2150">
        <w:trPr>
          <w:cnfStyle w:val="000000010000"/>
        </w:trPr>
        <w:tc>
          <w:tcPr>
            <w:cnfStyle w:val="001000000000"/>
            <w:tcW w:w="6172" w:type="dxa"/>
            <w:gridSpan w:val="7"/>
          </w:tcPr>
          <w:p w:rsidR="008D3418" w:rsidRPr="00321C46" w:rsidRDefault="008D3418" w:rsidP="00CF2150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 xml:space="preserve">Objetivo específico: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Propiciar en el estudiante el sentido de cuidado y respeto por su cuerpo y así tener un  buen desarrollo físico y mental </w:t>
            </w:r>
          </w:p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050" w:type="dxa"/>
            <w:gridSpan w:val="6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Objetivo específico: </w:t>
            </w: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Desarrollar las capacidades físicas, el manejo de los fundamentos técnicos de los deportes socialmente trabajados, reglamento básico mediante </w:t>
            </w:r>
            <w:proofErr w:type="spellStart"/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practicas</w:t>
            </w:r>
            <w:proofErr w:type="spellEnd"/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 que conlleven a una mejor formación integral del ser humano</w:t>
            </w:r>
          </w:p>
        </w:tc>
      </w:tr>
      <w:tr w:rsidR="008D3418" w:rsidRPr="00321C46" w:rsidTr="00CF2150">
        <w:trPr>
          <w:cnfStyle w:val="000000100000"/>
        </w:trPr>
        <w:tc>
          <w:tcPr>
            <w:cnfStyle w:val="001000000000"/>
            <w:tcW w:w="13222" w:type="dxa"/>
            <w:gridSpan w:val="13"/>
          </w:tcPr>
          <w:p w:rsidR="008D3418" w:rsidRPr="00321C46" w:rsidRDefault="008D3418" w:rsidP="00CF2150">
            <w:pPr>
              <w:jc w:val="both"/>
              <w:rPr>
                <w:rFonts w:ascii="Arial" w:eastAsia="Arial Unicode MS" w:hAnsi="Arial" w:cs="Arial"/>
                <w:b w:val="0"/>
                <w:color w:val="000000"/>
                <w:lang w:eastAsia="en-US"/>
              </w:rPr>
            </w:pPr>
            <w:r w:rsidRPr="00321C46">
              <w:rPr>
                <w:rFonts w:ascii="Arial" w:eastAsia="Arial Unicode MS" w:hAnsi="Arial" w:cs="Arial"/>
                <w:b w:val="0"/>
                <w:color w:val="000000"/>
                <w:lang w:eastAsia="en-US"/>
              </w:rPr>
              <w:t>Definición de las competencias  generales o mega habilidades:</w:t>
            </w:r>
          </w:p>
        </w:tc>
      </w:tr>
      <w:tr w:rsidR="008D3418" w:rsidRPr="00321C46" w:rsidTr="00CF2150">
        <w:trPr>
          <w:cnfStyle w:val="000000010000"/>
        </w:trPr>
        <w:tc>
          <w:tcPr>
            <w:cnfStyle w:val="001000000000"/>
            <w:tcW w:w="1833" w:type="dxa"/>
          </w:tcPr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b w:val="0"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b w:val="0"/>
                <w:color w:val="000000"/>
                <w:lang w:eastAsia="en-US"/>
              </w:rPr>
              <w:t>Autonomía</w:t>
            </w:r>
          </w:p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b w:val="0"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Reconoce la importancia de tomar buenas decisiones en diferentes </w:t>
            </w: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situaciones y contextos para la solución de problemas.</w:t>
            </w:r>
          </w:p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b w:val="0"/>
                <w:color w:val="000000"/>
                <w:lang w:eastAsia="en-US"/>
              </w:rPr>
            </w:pPr>
          </w:p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14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>Axiológica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Reconoce que es un ser con valores a través de las relaciones que establece con los </w:t>
            </w: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demás que lo llevan a ser un buen ser social.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899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 xml:space="preserve">Relaciones </w:t>
            </w:r>
            <w:proofErr w:type="spellStart"/>
            <w:r w:rsidRPr="00321C46">
              <w:rPr>
                <w:rFonts w:ascii="Arial" w:eastAsia="Calibri" w:hAnsi="Arial" w:cs="Arial"/>
                <w:b/>
                <w:color w:val="000000"/>
                <w:lang w:eastAsia="en-US"/>
              </w:rPr>
              <w:t>Intra</w:t>
            </w:r>
            <w:proofErr w:type="spellEnd"/>
            <w:r w:rsidRPr="00321C46"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 e inter personales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31" w:type="dxa"/>
            <w:gridSpan w:val="3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b/>
                <w:color w:val="000000"/>
                <w:lang w:eastAsia="en-US"/>
              </w:rPr>
              <w:t>Relación con la trascendencia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Se reconoce como un ser individual y social, que respeta las </w:t>
            </w: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diferencias, contribuyendo a una sana convivencia</w:t>
            </w:r>
          </w:p>
        </w:tc>
        <w:tc>
          <w:tcPr>
            <w:tcW w:w="2120" w:type="dxa"/>
            <w:gridSpan w:val="3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 xml:space="preserve">Pensamiento crítico reflexivo 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Analiza de forma crítico reflexivo las distintas situaciones que se </w:t>
            </w: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presentan en los contextos en los cuales se desenvuelve.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751" w:type="dxa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 xml:space="preserve">Creatividad  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Desarrolla habilidades que permitan aplicar de una manera </w:t>
            </w: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creativa los diferentes conceptos, capacidades y aprendizajes para transformar su entorno, de manera responsable.</w:t>
            </w:r>
          </w:p>
        </w:tc>
        <w:tc>
          <w:tcPr>
            <w:tcW w:w="1574" w:type="dxa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b/>
                <w:color w:val="000000"/>
                <w:lang w:eastAsia="en-US"/>
              </w:rPr>
              <w:lastRenderedPageBreak/>
              <w:t>Sociales y ciudadanas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Establece y pone en práctica </w:t>
            </w: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lastRenderedPageBreak/>
              <w:t>aquellas competencias ciudadanas que le permiten interactuar con los demás</w:t>
            </w:r>
          </w:p>
        </w:tc>
      </w:tr>
      <w:tr w:rsidR="008D3418" w:rsidRPr="00321C46" w:rsidTr="00CF2150">
        <w:trPr>
          <w:cnfStyle w:val="000000100000"/>
        </w:trPr>
        <w:tc>
          <w:tcPr>
            <w:cnfStyle w:val="001000000000"/>
            <w:tcW w:w="13222" w:type="dxa"/>
            <w:gridSpan w:val="13"/>
          </w:tcPr>
          <w:p w:rsidR="008D3418" w:rsidRPr="00321C46" w:rsidRDefault="008D3418" w:rsidP="00CF2150">
            <w:pPr>
              <w:jc w:val="both"/>
              <w:rPr>
                <w:rFonts w:ascii="Arial" w:eastAsia="Arial Unicode MS" w:hAnsi="Arial" w:cs="Arial"/>
                <w:b w:val="0"/>
                <w:color w:val="000000"/>
                <w:lang w:eastAsia="en-US"/>
              </w:rPr>
            </w:pPr>
            <w:r w:rsidRPr="00321C46">
              <w:rPr>
                <w:rFonts w:ascii="Arial" w:eastAsia="Arial Unicode MS" w:hAnsi="Arial" w:cs="Arial"/>
                <w:b w:val="0"/>
                <w:color w:val="000000"/>
                <w:lang w:eastAsia="en-US"/>
              </w:rPr>
              <w:lastRenderedPageBreak/>
              <w:t>Nivel de desarrollo de las competencias generales, transversales o mega habilidades</w:t>
            </w:r>
          </w:p>
        </w:tc>
      </w:tr>
      <w:tr w:rsidR="008D3418" w:rsidRPr="00321C46" w:rsidTr="00CF2150">
        <w:trPr>
          <w:cnfStyle w:val="000000010000"/>
          <w:trHeight w:val="265"/>
        </w:trPr>
        <w:tc>
          <w:tcPr>
            <w:cnfStyle w:val="001000000000"/>
            <w:tcW w:w="1852" w:type="dxa"/>
            <w:gridSpan w:val="2"/>
          </w:tcPr>
          <w:p w:rsidR="008D3418" w:rsidRPr="00321C46" w:rsidRDefault="008D3418" w:rsidP="00CF2150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 w:val="0"/>
                <w:color w:val="000000"/>
              </w:rPr>
              <w:t>N1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describe  las actividades que mejoran su condición física.  </w:t>
            </w:r>
          </w:p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7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N1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Fija normas claras de convivencia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N1 </w:t>
            </w:r>
            <w:r w:rsidRPr="00321C46">
              <w:rPr>
                <w:rFonts w:ascii="Arial" w:eastAsia="Times New Roman" w:hAnsi="Arial" w:cs="Arial"/>
                <w:color w:val="000000"/>
              </w:rPr>
              <w:t>Define la importancia del juego en su desarrollo personal.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N1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Identifica su entorno para mejorarlo. 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971" w:type="dxa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N1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Identifica oportunidades  que le  da la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</w:rPr>
              <w:t>practica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</w:rPr>
              <w:t xml:space="preserve"> deportiva para superarse 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N1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Describe con agrado actividades que favorecen la sana convivencia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574" w:type="dxa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N1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Enumera actividades jugadas en las que interactúen hombres y mujeres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</w:tr>
      <w:tr w:rsidR="008D3418" w:rsidRPr="00321C46" w:rsidTr="00CF2150">
        <w:trPr>
          <w:cnfStyle w:val="000000100000"/>
          <w:trHeight w:val="262"/>
        </w:trPr>
        <w:tc>
          <w:tcPr>
            <w:cnfStyle w:val="001000000000"/>
            <w:tcW w:w="1852" w:type="dxa"/>
            <w:gridSpan w:val="2"/>
          </w:tcPr>
          <w:p w:rsidR="008D3418" w:rsidRPr="00321C46" w:rsidRDefault="008D3418" w:rsidP="00CF2150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 w:val="0"/>
                <w:color w:val="000000"/>
              </w:rPr>
              <w:t>N2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distingue los aspectos de la educación  física que influyen en su salud mental.</w:t>
            </w:r>
          </w:p>
        </w:tc>
        <w:tc>
          <w:tcPr>
            <w:tcW w:w="2057" w:type="dxa"/>
            <w:gridSpan w:val="2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N2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Explica la importancia de la disciplina aplicada al diario vivir.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N2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Extrae conclusiones sobre su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</w:rPr>
              <w:t>practica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</w:rPr>
              <w:t xml:space="preserve"> deportiva y  sus beneficios.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N2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 Relaciona lo aprendido con su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</w:rPr>
              <w:t>practica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</w:rPr>
              <w:t xml:space="preserve"> deportiva. 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971" w:type="dxa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N2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Distingue el deporte que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</w:rPr>
              <w:t>mas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</w:rPr>
              <w:t xml:space="preserve"> beneficios le da. 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789" w:type="dxa"/>
            <w:gridSpan w:val="2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N2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Explica la manera como a través del juego  se integra con los demás 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574" w:type="dxa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N2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Explica la importancia de la educación física en su desarrollo social.  </w:t>
            </w:r>
          </w:p>
        </w:tc>
      </w:tr>
      <w:tr w:rsidR="008D3418" w:rsidRPr="00321C46" w:rsidTr="00CF2150">
        <w:trPr>
          <w:cnfStyle w:val="000000010000"/>
          <w:trHeight w:val="262"/>
        </w:trPr>
        <w:tc>
          <w:tcPr>
            <w:cnfStyle w:val="001000000000"/>
            <w:tcW w:w="1852" w:type="dxa"/>
            <w:gridSpan w:val="2"/>
          </w:tcPr>
          <w:p w:rsidR="008D3418" w:rsidRPr="00321C46" w:rsidRDefault="008D3418" w:rsidP="00CF2150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 w:val="0"/>
                <w:color w:val="000000"/>
              </w:rPr>
              <w:t xml:space="preserve">N3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descubre los beneficios de una buena práctica deportiva.  </w:t>
            </w:r>
          </w:p>
        </w:tc>
        <w:tc>
          <w:tcPr>
            <w:tcW w:w="2057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N3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Aplica lo aprendido en la clase para mejorar su entorno. 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8D3418" w:rsidRPr="00321C46" w:rsidRDefault="008D3418" w:rsidP="00CF2150">
            <w:pPr>
              <w:ind w:firstLine="720"/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N3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Resuelve conflictos 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proofErr w:type="gramStart"/>
            <w:r w:rsidRPr="00321C46">
              <w:rPr>
                <w:rFonts w:ascii="Arial" w:eastAsia="Times New Roman" w:hAnsi="Arial" w:cs="Arial"/>
                <w:color w:val="000000"/>
              </w:rPr>
              <w:t>a</w:t>
            </w:r>
            <w:proofErr w:type="gramEnd"/>
            <w:r w:rsidRPr="00321C46">
              <w:rPr>
                <w:rFonts w:ascii="Arial" w:eastAsia="Times New Roman" w:hAnsi="Arial" w:cs="Arial"/>
                <w:color w:val="000000"/>
              </w:rPr>
              <w:t xml:space="preserve"> través del juego. 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N3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Usa sus conocimientos para el beneficio  propio y el de los demás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971" w:type="dxa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N3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Descubre en que deporte puede sobresalir.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789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N3 </w:t>
            </w:r>
            <w:r w:rsidRPr="00321C46">
              <w:rPr>
                <w:rFonts w:ascii="Arial" w:eastAsia="Times New Roman" w:hAnsi="Arial" w:cs="Arial"/>
                <w:color w:val="000000"/>
              </w:rPr>
              <w:t>Resuelve por la vía del dialogo las diferencias con los compañeros.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574" w:type="dxa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N3 </w:t>
            </w:r>
            <w:r w:rsidRPr="00321C46">
              <w:rPr>
                <w:rFonts w:ascii="Arial" w:eastAsia="Times New Roman" w:hAnsi="Arial" w:cs="Arial"/>
                <w:color w:val="000000"/>
              </w:rPr>
              <w:t>Ejemplifica situaciones en las que el juego  lo hace mas sociable.</w:t>
            </w:r>
          </w:p>
        </w:tc>
      </w:tr>
      <w:tr w:rsidR="008D3418" w:rsidRPr="00321C46" w:rsidTr="00CF2150">
        <w:trPr>
          <w:cnfStyle w:val="000000100000"/>
          <w:trHeight w:val="262"/>
        </w:trPr>
        <w:tc>
          <w:tcPr>
            <w:cnfStyle w:val="001000000000"/>
            <w:tcW w:w="1852" w:type="dxa"/>
            <w:gridSpan w:val="2"/>
          </w:tcPr>
          <w:p w:rsidR="008D3418" w:rsidRPr="00321C46" w:rsidRDefault="008D3418" w:rsidP="00CF2150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 w:val="0"/>
                <w:color w:val="000000"/>
              </w:rPr>
              <w:lastRenderedPageBreak/>
              <w:t xml:space="preserve">N4 </w:t>
            </w:r>
            <w:r w:rsidRPr="00321C46">
              <w:rPr>
                <w:rFonts w:ascii="Arial" w:eastAsia="Times New Roman" w:hAnsi="Arial" w:cs="Arial"/>
                <w:color w:val="000000"/>
              </w:rPr>
              <w:t>Combina ejercicios que mejoran su condición física y su salud mental.</w:t>
            </w:r>
          </w:p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7" w:type="dxa"/>
            <w:gridSpan w:val="2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N4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Proyecta  respeto por las diferencias de los compañeros. 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N4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 Planifica actividades que lo integran con el grupo.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N4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Crea grupos de trabajo para compartir sus conocimientos.  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71" w:type="dxa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N4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Diseña un Proyecto de vida basado en actividad física  y deporte. 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N4 </w:t>
            </w:r>
            <w:r w:rsidRPr="00321C46">
              <w:rPr>
                <w:rFonts w:ascii="Arial" w:eastAsia="Times New Roman" w:hAnsi="Arial" w:cs="Arial"/>
                <w:color w:val="000000"/>
              </w:rPr>
              <w:t>Planifica  actividades físicas y recreativas integradoras.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574" w:type="dxa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N4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 Crea ambientes de juego y lúdica para mejorar la convivencia. </w:t>
            </w:r>
          </w:p>
        </w:tc>
      </w:tr>
      <w:tr w:rsidR="008D3418" w:rsidRPr="00321C46" w:rsidTr="00CF2150">
        <w:trPr>
          <w:cnfStyle w:val="000000010000"/>
          <w:trHeight w:val="262"/>
        </w:trPr>
        <w:tc>
          <w:tcPr>
            <w:cnfStyle w:val="001000000000"/>
            <w:tcW w:w="1852" w:type="dxa"/>
            <w:gridSpan w:val="2"/>
          </w:tcPr>
          <w:p w:rsidR="008D3418" w:rsidRPr="00321C46" w:rsidRDefault="008D3418" w:rsidP="00CF2150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 w:val="0"/>
                <w:color w:val="000000"/>
              </w:rPr>
              <w:t>N5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Planifica actividades para desarrollar en su tiempo libre.</w:t>
            </w:r>
          </w:p>
        </w:tc>
        <w:tc>
          <w:tcPr>
            <w:tcW w:w="2057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N5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Crea ambientes de armonía dentro del grupo.  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D3418" w:rsidRPr="00321C46" w:rsidRDefault="008D3418" w:rsidP="00CF2150">
            <w:pPr>
              <w:ind w:firstLine="720"/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8D3418" w:rsidRPr="00321C46" w:rsidRDefault="008D3418" w:rsidP="00CF2150">
            <w:pPr>
              <w:ind w:firstLine="720"/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N5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Diseña rutinas de ejercicios  para afianzar la personalidad.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</w:p>
          <w:p w:rsidR="008D3418" w:rsidRPr="00321C46" w:rsidRDefault="008D3418" w:rsidP="00CF2150">
            <w:pPr>
              <w:ind w:firstLine="720"/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N5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Proyecta sus conocimientos en beneficios de los demás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1971" w:type="dxa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N5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Combina la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</w:rPr>
              <w:t>practica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</w:rPr>
              <w:t xml:space="preserve"> deportiva con un excelente rendimiento académico.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N5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Organiza equipos de trabajo para desarrollar actividades deportivas. </w:t>
            </w: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574" w:type="dxa"/>
          </w:tcPr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</w:p>
          <w:p w:rsidR="008D3418" w:rsidRPr="00321C46" w:rsidRDefault="008D3418" w:rsidP="00CF2150">
            <w:pPr>
              <w:jc w:val="both"/>
              <w:cnfStyle w:val="00000001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N5 </w:t>
            </w:r>
            <w:r w:rsidRPr="00321C46">
              <w:rPr>
                <w:rFonts w:ascii="Arial" w:eastAsia="Times New Roman" w:hAnsi="Arial" w:cs="Arial"/>
                <w:color w:val="000000"/>
              </w:rPr>
              <w:t>Combina actividades físicas y recreativas en las que participen hombres y mujeres.</w:t>
            </w:r>
          </w:p>
        </w:tc>
      </w:tr>
      <w:tr w:rsidR="008D3418" w:rsidRPr="00321C46" w:rsidTr="00CF2150">
        <w:trPr>
          <w:cnfStyle w:val="000000100000"/>
          <w:trHeight w:val="262"/>
        </w:trPr>
        <w:tc>
          <w:tcPr>
            <w:cnfStyle w:val="001000000000"/>
            <w:tcW w:w="1852" w:type="dxa"/>
            <w:gridSpan w:val="2"/>
          </w:tcPr>
          <w:p w:rsidR="008D3418" w:rsidRPr="00321C46" w:rsidRDefault="008D3418" w:rsidP="00CF2150">
            <w:pPr>
              <w:jc w:val="both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 w:val="0"/>
                <w:color w:val="000000"/>
              </w:rPr>
              <w:t xml:space="preserve">N6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Aprecia el trabajo de los compañeros y se preocupa por aportarle al grupo.  </w:t>
            </w:r>
          </w:p>
          <w:p w:rsidR="008D3418" w:rsidRPr="00321C46" w:rsidRDefault="008D3418" w:rsidP="00CF2150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057" w:type="dxa"/>
            <w:gridSpan w:val="2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N6</w:t>
            </w:r>
            <w:r w:rsidRPr="00321C46">
              <w:rPr>
                <w:rFonts w:ascii="Arial" w:eastAsia="Times New Roman" w:hAnsi="Arial" w:cs="Arial"/>
                <w:color w:val="000000"/>
              </w:rPr>
              <w:t>Planifica actividades que mejoran la convivencia dentro del grupo.</w:t>
            </w:r>
          </w:p>
        </w:tc>
        <w:tc>
          <w:tcPr>
            <w:tcW w:w="2073" w:type="dxa"/>
            <w:gridSpan w:val="2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Times New Roman" w:hAnsi="Arial" w:cs="Arial"/>
                <w:color w:val="000000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 xml:space="preserve">N6 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Crítica de forma constructiva la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321C46">
              <w:rPr>
                <w:rFonts w:ascii="Arial" w:eastAsia="Times New Roman" w:hAnsi="Arial" w:cs="Arial"/>
                <w:color w:val="000000"/>
              </w:rPr>
              <w:t>Falta de compromiso con las actividades de la clase.</w:t>
            </w:r>
          </w:p>
        </w:tc>
        <w:tc>
          <w:tcPr>
            <w:tcW w:w="1906" w:type="dxa"/>
            <w:gridSpan w:val="3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N6</w:t>
            </w:r>
            <w:r w:rsidRPr="00321C46">
              <w:rPr>
                <w:rFonts w:ascii="Arial" w:eastAsia="Times New Roman" w:hAnsi="Arial" w:cs="Arial"/>
                <w:color w:val="000000"/>
              </w:rPr>
              <w:t>Aprecia la importancia de vivir para servir al prójimo</w:t>
            </w:r>
          </w:p>
        </w:tc>
        <w:tc>
          <w:tcPr>
            <w:tcW w:w="1971" w:type="dxa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Batang" w:hAnsi="Arial" w:cs="Arial"/>
                <w:lang w:eastAsia="en-U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N6</w:t>
            </w:r>
            <w:r w:rsidRPr="00321C46">
              <w:rPr>
                <w:rFonts w:ascii="Arial" w:eastAsia="Times New Roman" w:hAnsi="Arial" w:cs="Arial"/>
                <w:color w:val="000000"/>
              </w:rPr>
              <w:t>Compara las fortalezas que trae la práctica deportiva para su vida</w:t>
            </w:r>
          </w:p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N6</w:t>
            </w:r>
            <w:r w:rsidRPr="00321C46">
              <w:rPr>
                <w:rFonts w:ascii="Arial" w:eastAsia="Times New Roman" w:hAnsi="Arial" w:cs="Arial"/>
                <w:color w:val="000000"/>
              </w:rPr>
              <w:t>Fundamenta normas deportivas aplicables a la convivencia</w:t>
            </w:r>
          </w:p>
        </w:tc>
        <w:tc>
          <w:tcPr>
            <w:tcW w:w="1574" w:type="dxa"/>
          </w:tcPr>
          <w:p w:rsidR="008D3418" w:rsidRPr="00321C46" w:rsidRDefault="008D3418" w:rsidP="00CF2150">
            <w:pPr>
              <w:jc w:val="both"/>
              <w:cnfStyle w:val="00000010000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</w:rPr>
              <w:t>N6</w:t>
            </w:r>
            <w:r w:rsidRPr="00321C46">
              <w:rPr>
                <w:rFonts w:ascii="Arial" w:eastAsia="Times New Roman" w:hAnsi="Arial" w:cs="Arial"/>
                <w:color w:val="000000"/>
              </w:rPr>
              <w:t xml:space="preserve"> Justifica la igualdad de todos los seres humanos.</w:t>
            </w:r>
          </w:p>
          <w:p w:rsidR="008D3418" w:rsidRPr="00321C46" w:rsidRDefault="008D3418" w:rsidP="00CF2150">
            <w:pPr>
              <w:ind w:firstLine="720"/>
              <w:jc w:val="both"/>
              <w:cnfStyle w:val="000000100000"/>
              <w:rPr>
                <w:rFonts w:ascii="Arial" w:eastAsia="Calibri" w:hAnsi="Arial" w:cs="Arial"/>
                <w:color w:val="000000"/>
                <w:lang w:val="es-MX" w:eastAsia="en-US"/>
              </w:rPr>
            </w:pPr>
          </w:p>
        </w:tc>
      </w:tr>
    </w:tbl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Arial Unicode MS" w:hAnsi="Arial" w:cs="Arial"/>
          <w:b/>
          <w:color w:val="92D050"/>
          <w:sz w:val="24"/>
          <w:szCs w:val="24"/>
          <w:lang w:val="es-ES" w:eastAsia="es-ES"/>
        </w:rPr>
      </w:pPr>
      <w:r w:rsidRPr="00321C46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t xml:space="preserve">INDICADORES DE DESEMPEÑO POR GRADO Y </w:t>
      </w:r>
      <w:r w:rsidRPr="00321C46">
        <w:rPr>
          <w:rFonts w:ascii="Arial" w:eastAsia="Arial Unicode MS" w:hAnsi="Arial" w:cs="Arial"/>
          <w:b/>
          <w:sz w:val="24"/>
          <w:szCs w:val="24"/>
          <w:lang w:val="es-ES" w:eastAsia="es-ES"/>
        </w:rPr>
        <w:t>PERÍODO</w:t>
      </w: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3"/>
        <w:gridCol w:w="2896"/>
        <w:gridCol w:w="2850"/>
        <w:gridCol w:w="3201"/>
        <w:gridCol w:w="3222"/>
      </w:tblGrid>
      <w:tr w:rsidR="008D3418" w:rsidRPr="00321C46" w:rsidTr="00CF2150">
        <w:trPr>
          <w:trHeight w:val="646"/>
        </w:trPr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PERIODO UNO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PERIODO DOS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PERIODO TRES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PERIODO CUATRO</w:t>
            </w:r>
          </w:p>
        </w:tc>
      </w:tr>
      <w:tr w:rsidR="008D3418" w:rsidRPr="00321C46" w:rsidTr="00CF2150">
        <w:trPr>
          <w:trHeight w:val="314"/>
        </w:trPr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lang w:val="es-ES" w:eastAsia="es-ES"/>
              </w:rPr>
              <w:t>GRADO 8°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>los elementos teóricos y prácticos  de las cualidades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 xml:space="preserve">Alto: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estudia con profundidad 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>los elementos teóricos y prácticos  de las cualidades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>Básico:</w:t>
            </w: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Reconoce</w:t>
            </w:r>
            <w:proofErr w:type="spellEnd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 mínimamente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 xml:space="preserve"> los elementos teóricos y prácticos  de las 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lastRenderedPageBreak/>
              <w:t>cualidades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Bajo: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 le dificulta reconocer los elementos teóricos y prácticos  de las cualidades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En forma excepcional desarrolla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el Acondicionamiento Físico como medio importante para su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Alto: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Reconoce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con profundidad que el Acondicionamiento Físico como medio importante para su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Reconoce mínimamente el Acondicionamiento Físico como medio importante para su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Se le dificulta reconocer el Acondicionamiento Físico como medio importante para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lastRenderedPageBreak/>
              <w:t>ejercicios y actividades que le ayudan a mejorar sus cualidades físicas.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>Alto</w:t>
            </w:r>
            <w:proofErr w:type="gramStart"/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>:</w:t>
            </w: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Desarrolla</w:t>
            </w:r>
            <w:proofErr w:type="spellEnd"/>
            <w:proofErr w:type="gramEnd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 con profundida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>d  ejercicios y actividades sobre las cualidades físicas y las aplica para su óptimo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>Básico</w:t>
            </w:r>
            <w:proofErr w:type="gramStart"/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>:</w:t>
            </w: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Reconoce</w:t>
            </w:r>
            <w:proofErr w:type="spellEnd"/>
            <w:proofErr w:type="gramEnd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 mínimamente que los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 xml:space="preserve"> ejercicios y actividades sobre las cualidades físicas son esenciales para su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</w:t>
            </w:r>
            <w:proofErr w:type="gram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</w:t>
            </w:r>
            <w:proofErr w:type="spellEnd"/>
            <w:proofErr w:type="gram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le dificulta desarrollar  ejercicios y actividades sobre las cualidades físicas.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lastRenderedPageBreak/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En forma excepcional desarrolla</w:t>
            </w:r>
            <w:r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, como actividad para el desarrollo de los deportes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Alto: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Reconoce con profundidad los 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, como principal actividad para el desarrollo de los deportes básicos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Reconoce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mínimamente los 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, como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principal actividad para el desarrollo de los deportes básicos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Reconoce con dificultad los juegos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predeportivos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, como principal actividad para el desarrollo de los deportes básicos.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Superior: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las reglas de los deportes básicos para un buen desempeño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Alto: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Conoce con profundidad las reglas de los deportes básicos para su buen desarrollo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Reconoce mínimamente profundidad las reglas de los deportes básicos para su buen desarrollo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Reconoce con dificultad las reglas de los deportes básicos para su buen desarrollo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las capacidades físicas de los deportes y las aplica en clase.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lastRenderedPageBreak/>
              <w:t xml:space="preserve">Alto: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Con profundidad desarrollo las capacidades físicas aplicadas a los deportes y las utiliza para lograr un óptimo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Mínimamente desarrolla las capacidades físicas aplicadas a los deportes y las utiliza para lograr un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Bajo: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 le dificulta desarrollar las capacidades físicas aplicadas a los deportes y  utilizarlas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lastRenderedPageBreak/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 Acondicionamiento Físico del voleibol y reconoce que este cumplen papel importante en su desempeño deportivo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Alto: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Reconoce con profundidad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que el Acondicionamiento Físico  del voleibol cumple papel importante para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Reconoce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lastRenderedPageBreak/>
              <w:t>mínimamente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que el Acondicionamiento Físico  del voleibol cumple papel importante para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Reconoce con dificultad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que el Acondicionamiento Físico del voleibol cumple papel importante para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 planilla de juego y las reglas del  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Alto: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Identifica con profundidad las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formas básicas de la planilla de juego y las reglas del  el voleibol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Mínimamente identifica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las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formas básicas de la planilla de juego y las reglas del  el voleibol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Bajo: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Asocia con dificultad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las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formas básicas de la planilla de juego y las reglas del voleibol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los 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Fundamentos técnicos del voleibol y los aplica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Alto: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Desarrolla con profundidad los  Fundamentos técnicos del voleibol y los aplica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Desarrolla mínimamente profundidad los  Fundamentos técnicos del voleibol y los aplica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Con dificultad desarrolla los  Fundamentos técnicos del voleibol y los aplica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lastRenderedPageBreak/>
              <w:t>Superior: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 Acondicionamiento Físico  del futbol de salón para mejorar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Alto: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Emplea con profundidad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el Acondicionamiento Físico del futbol de salón para su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</w:t>
            </w:r>
            <w:proofErr w:type="gram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Utiliza</w:t>
            </w:r>
            <w:proofErr w:type="spellEnd"/>
            <w:proofErr w:type="gram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mínimamente el Acondicionamiento Físico del futbol de salón para su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</w:t>
            </w:r>
            <w:proofErr w:type="gram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</w:t>
            </w:r>
            <w:proofErr w:type="spellEnd"/>
            <w:proofErr w:type="gram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le dificulta utilizar  de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manera óptima los Acondicionamiento Físico del futbol de salón para su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Superior: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</w:t>
            </w:r>
            <w:r>
              <w:rPr>
                <w:rFonts w:ascii="Arial" w:eastAsia="Arial Unicode MS" w:hAnsi="Arial" w:cs="Arial"/>
                <w:color w:val="000000"/>
                <w:lang w:val="es-ES" w:eastAsia="es-ES"/>
              </w:rPr>
              <w:t>En forma excepcional desarrollad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as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formas básicas de la planilla de juego y las reglas del  futbol de salón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Alto: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Emplea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 con profundidad la planilla de juego y las reglas del  futbol de salón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Emplea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 mínimamente la planilla de juego y las reglas del  futbol de salón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</w:t>
            </w:r>
            <w:proofErr w:type="gram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</w:t>
            </w:r>
            <w:proofErr w:type="spellEnd"/>
            <w:proofErr w:type="gram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le dificulta utilizar la planilla de juego y las reglas del  futbol de salón para su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Superior: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los fundamentos técnicos del futbol de salón 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Alto</w:t>
            </w:r>
            <w:proofErr w:type="gram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Con</w:t>
            </w:r>
            <w:proofErr w:type="spellEnd"/>
            <w:proofErr w:type="gram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profundidad desarrolla Fundamentos técnicos del futbol de salón y los aplica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</w:t>
            </w:r>
            <w:proofErr w:type="gram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Mínimamente</w:t>
            </w:r>
            <w:proofErr w:type="spellEnd"/>
            <w:proofErr w:type="gram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 reconoce los fundamentos técnicos del futbol de salón y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los aplica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</w:t>
            </w:r>
            <w:proofErr w:type="gram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</w:t>
            </w:r>
            <w:proofErr w:type="spellEnd"/>
            <w:proofErr w:type="gram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le dificulta reconocer los fundamentos técnicos del futbol de salón para aplicarlos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rPr>
          <w:trHeight w:val="646"/>
        </w:trPr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lang w:val="es-ES" w:eastAsia="es-ES"/>
              </w:rPr>
              <w:lastRenderedPageBreak/>
              <w:t>GRADO 9°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>Superior: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En</w:t>
            </w:r>
            <w:proofErr w:type="spellEnd"/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forma excepcional desarrolla </w:t>
            </w:r>
            <w:r w:rsidRPr="00321C46">
              <w:rPr>
                <w:rFonts w:ascii="Arial" w:eastAsia="Calibri" w:hAnsi="Arial" w:cs="Arial"/>
                <w:sz w:val="24"/>
                <w:szCs w:val="24"/>
                <w:lang w:val="es-ES" w:eastAsia="es-ES"/>
              </w:rPr>
              <w:t>l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>os elementos teóricos y prácticos  de las cualidades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>Alto: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estudia</w:t>
            </w:r>
            <w:proofErr w:type="spellEnd"/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con profundidad 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>los elementos teóricos y prácticos  de las cualidades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>Básico:</w:t>
            </w: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Reconoce</w:t>
            </w:r>
            <w:proofErr w:type="spellEnd"/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 mínimamente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 xml:space="preserve"> los elementos teóricos y 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lastRenderedPageBreak/>
              <w:t>prácticos  de las cualidades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le dificulta reconocer los elementos teóricos y prácticos  de las cualidades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 Acondicionamiento Físico como medio importante para su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Alto: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Reconoce con profundidad que el Acondicionamiento Físico como medio importante para su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Reconoce mínimamente el Acondicionamiento Físico como medio importante para su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Bajo: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 le dificulta reconocer el Acondicionamiento Físico como medio importante para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 xml:space="preserve">las 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lastRenderedPageBreak/>
              <w:t>Capacidades coordinativas y las aplica en el desarrollo de la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 xml:space="preserve">Alto: </w:t>
            </w: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Reconoce con profundidad que las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Capacidades coordinativas le sirven para el desarrollo de la salud.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 xml:space="preserve">Básico: </w:t>
            </w: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>Reconoce mínimamente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 xml:space="preserve"> las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lang w:val="es-ES" w:eastAsia="es-ES"/>
              </w:rPr>
              <w:t>Capacidades coordinativas y las aplica  en el desarrollo de la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Calibri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sz w:val="24"/>
                <w:szCs w:val="24"/>
                <w:lang w:val="es-ES" w:eastAsia="es-ES"/>
              </w:rPr>
              <w:t xml:space="preserve">Bajo: </w:t>
            </w:r>
            <w:r w:rsidRPr="00321C46">
              <w:rPr>
                <w:rFonts w:ascii="Arial" w:eastAsia="Calibri" w:hAnsi="Arial" w:cs="Arial"/>
                <w:color w:val="000000"/>
                <w:lang w:val="es-ES" w:eastAsia="es-ES"/>
              </w:rPr>
              <w:t xml:space="preserve">Se le dificulta desarrollar </w:t>
            </w:r>
            <w:r w:rsidRPr="00321C46">
              <w:rPr>
                <w:rFonts w:ascii="Arial" w:eastAsia="Calibri" w:hAnsi="Arial" w:cs="Arial"/>
                <w:lang w:val="es-ES" w:eastAsia="es-ES"/>
              </w:rPr>
              <w:t xml:space="preserve"> las capacidades coordinativas y  aplicarlas  en el desarrollo de la clase.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lastRenderedPageBreak/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los elementos teóricos y prácticos  de los deportes y los aplica  en su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Alto: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Aplica con profundidad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los elementos teóricos y prácticos  de los deportes y los aplica  en su desempeño diario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Identifica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lastRenderedPageBreak/>
              <w:t xml:space="preserve">mínimamente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los elementos teóricos y prácticos  de los deportes y los aplica  en su desempeño diario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proofErr w:type="spellStart"/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Con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dificultad identifica los elementos teóricos y prácticos  de los deportes y los aplica  en su desempeño diario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Superior: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En forma excepcional desarrolla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los fundamentos técnicos de los deportes básicos y los desarrolla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Alto: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Reconoce con profundidad los fundamentos técnicos de los deportes básicos y los desarrollo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Reconoce mínimamente los fundamentos técnicos de los deportes básicos y los desarrollo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Bajo: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Reconoce con dificultad los fundamentos técnicos de los deportes básicos y los desarrollo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En forma excepcional desarrolla el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Acondicionamiento físico general para aplicarlos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 Alto: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Con profundidad reconoce el acondicionamiento físico general como medio para la conservación de la salud.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Desarrolla mínimamente el Acondicionamiento físico general y lo utiliza para la conservación de la salud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Con dificultad desarrolla el Acondicionamiento físico general y lo utiliza para la conservación de la salud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lastRenderedPageBreak/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 Acondicionamiento Físico y reconoce que los Fundamentos técnicos del voleibol cumplen papel importante en su desempeño deportivo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Alto: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Reconoce con profundidad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que el Acondicionamiento Físico y los Fundamentos técnicos del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voleibol cumplen papel importante para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Reconoce mínimamente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que el Acondicionamiento Físico y los Fundamentos técnicos del voleibol cumplen papel importante para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Reconoce con dificultad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que el Acondicionamiento Físico y los Fundamentos técnicos del voleibol cumplen papel importante para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as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formas básicas de la planilla de juego y las reglas del voleibol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Alto: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Identifica con profundidad las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formas básicas de la planilla de juego y las reglas del  el voleibol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Mínimamente identifica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las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formas básicas de la planilla de juego y las reglas del  el voleibol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Asocia con dificultad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las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formas básicas de la planilla de juego y las reglas del voleibol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las   formas básicas de la planilla de juego y las reglas del voleibol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Alto: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Profundiza en la aplicación de las   formas básicas de la planilla de juego y las reglas del voleibol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Mínimamente aplica las formas básicas de la planilla de juego y las reglas del voleibol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Bajo: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Mínimamente aplica las formas básicas de la planilla de juego y las reglas del voleibol en clase.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lastRenderedPageBreak/>
              <w:t>Superior: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 Acondicionamiento Físico y Fundamentos técnicos del futbol de salón para su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Alto: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Emplea con profundidad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el Acondicionamiento Físico y Fundamentos técnicos del futbol de salón para su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Básico: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Utiliza mínimamente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el Acondicionamiento Físico y Fundamentos técnicos del futbol de salón para su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Bajo: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Se le dificulta utilizar  de manera óptima los Acondicionamiento Físico y Fundamentos técnicos del futbol de salón para su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Superior: 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En forma excepcional desarrolla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as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formas básicas de la planilla de juego y las reglas del  futbol de salón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Alto: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Emplea  con profundidad la planilla de juego y las reglas del  futbol de salón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Emplea  mínimamente la planilla de juego y las reglas del  futbol de salón para su buen desempeño en clase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Bajo: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 le dificulta utilizar la planilla de juego y las reglas del  futbol de salón para su buen desempeño en clase.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Superior:</w:t>
            </w: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En forma excepcional desarrolla q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ue las   formas básicas de la planilla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de juego y las reglas del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 Alto: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Profundiza en la aplicación de las   formas básicas de la planilla de juego y las reglas del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Básico: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Mínimamente aplica las formas básicas de la planilla de juego y las reglas del futbol de salón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 xml:space="preserve">Bajo: </w:t>
            </w: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Se le dificulta aplicar las formas básicas de la planilla de juego y las reglas del futbol de salón</w:t>
            </w:r>
          </w:p>
        </w:tc>
      </w:tr>
    </w:tbl>
    <w:p w:rsidR="008D3418" w:rsidRPr="00321C46" w:rsidRDefault="008D3418" w:rsidP="008D3418">
      <w:pPr>
        <w:spacing w:after="0" w:line="240" w:lineRule="auto"/>
        <w:jc w:val="both"/>
        <w:rPr>
          <w:rFonts w:ascii="Arial" w:eastAsia="Times New Roman" w:hAnsi="Arial" w:cs="Arial"/>
          <w:color w:val="000000"/>
          <w:lang w:val="es-ES" w:eastAsia="es-ES"/>
        </w:rPr>
      </w:pPr>
      <w:r w:rsidRPr="00321C46">
        <w:rPr>
          <w:rFonts w:ascii="Arial" w:eastAsia="Times New Roman" w:hAnsi="Arial" w:cs="Arial"/>
          <w:color w:val="000000"/>
          <w:lang w:val="es-ES" w:eastAsia="es-ES"/>
        </w:rPr>
        <w:lastRenderedPageBreak/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22"/>
      </w:tblGrid>
      <w:tr w:rsidR="008D3418" w:rsidRPr="00321C46" w:rsidTr="00CF2150">
        <w:trPr>
          <w:trHeight w:val="2779"/>
        </w:trPr>
        <w:tc>
          <w:tcPr>
            <w:tcW w:w="0" w:type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8D3418" w:rsidRPr="00321C46" w:rsidRDefault="008C2857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hyperlink r:id="rId5" w:history="1">
              <w:r w:rsidR="008D3418" w:rsidRPr="00321C46">
                <w:rPr>
                  <w:rFonts w:ascii="Arial" w:eastAsia="Arial Unicode MS" w:hAnsi="Arial" w:cs="Arial"/>
                  <w:b/>
                  <w:color w:val="000000" w:themeColor="text1"/>
                  <w:sz w:val="24"/>
                  <w:szCs w:val="24"/>
                  <w:u w:val="single"/>
                  <w:lang w:val="es-ES" w:eastAsia="es-ES"/>
                </w:rPr>
                <w:t>METODOLOGIA Y ESTRATEGIAS:</w:t>
              </w:r>
            </w:hyperlink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Cs/>
                <w:color w:val="000000" w:themeColor="text1"/>
                <w:lang w:val="es-ES" w:eastAsia="es-AR"/>
              </w:rPr>
              <w:t>La ficha de seguimiento individual al programa de apoyo, e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 xml:space="preserve">s el compendio del seguimiento y acompañamiento que hace el docente a las actividades de apoyo que desarrolla el estudiante para evidenciar la superación de debilidades académicas en su proceso de formación o para potencializar sus desempeños superiores o para mostrar avances, progresos en lo académico, desarrollo social y personal, mejoría en las habilidades  de socialización para aquellos con NEE. Se registra después de la realización de la actividad de apoyo,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por cada uno de los docentes responsables de las áreas que requieren apoyo de acuerdo a los resultados obtenidos en el proceso. </w:t>
            </w:r>
            <w:r w:rsidRPr="00321C46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Las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fichas estarán</w:t>
            </w:r>
            <w:r w:rsidRPr="00321C46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 a cargo de cada director de grupo, éste deberá responder por cada una de ellas y entregarlas a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la coordinación académica</w:t>
            </w:r>
            <w:r w:rsidRPr="00321C46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 una vez finalizado el año </w:t>
            </w: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lectivo.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eastAsia="en-US"/>
              </w:rPr>
              <w:t>El trabajo abierto.</w:t>
            </w:r>
          </w:p>
          <w:p w:rsidR="008D3418" w:rsidRPr="00321C46" w:rsidRDefault="008D3418" w:rsidP="00CF215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eastAsia="en-US"/>
              </w:rPr>
              <w:t xml:space="preserve">La motivación teniendo en cuenta sus gustos y preferencias.  </w:t>
            </w:r>
          </w:p>
          <w:p w:rsidR="008D3418" w:rsidRPr="00321C46" w:rsidRDefault="008D3418" w:rsidP="00CF2150">
            <w:pPr>
              <w:numPr>
                <w:ilvl w:val="0"/>
                <w:numId w:val="8"/>
              </w:num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eastAsia="en-US"/>
              </w:rPr>
              <w:t>La creatividad de acuerdo a su capacidad.</w:t>
            </w:r>
          </w:p>
          <w:p w:rsidR="008D3418" w:rsidRPr="00321C46" w:rsidRDefault="008D3418" w:rsidP="00CF2150">
            <w:pPr>
              <w:numPr>
                <w:ilvl w:val="0"/>
                <w:numId w:val="8"/>
              </w:numPr>
              <w:spacing w:after="0" w:line="36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val="es-AR" w:eastAsia="en-US"/>
              </w:rPr>
            </w:pPr>
            <w:r w:rsidRPr="00321C46">
              <w:rPr>
                <w:rFonts w:ascii="Arial" w:eastAsia="Calibri" w:hAnsi="Arial" w:cs="Arial"/>
                <w:color w:val="000000" w:themeColor="text1"/>
                <w:lang w:val="es-AR" w:eastAsia="en-US"/>
              </w:rPr>
              <w:t>El trabajo individual como en equipo.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>Para desarrollar los contenidos de la asignatura en el área de educación física se buscara que el alumno sea un participante activo – meta cognitivo, motivacional y conductualmente de los procesos cognitivos y de formación, con la responsable orientación del docente buscando el desarrollo de habilidades como reconocer, identificar mediante actividades tales como:</w:t>
            </w:r>
          </w:p>
          <w:p w:rsidR="008D3418" w:rsidRPr="00321C46" w:rsidRDefault="008D3418" w:rsidP="00CF215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 xml:space="preserve">Talleres y ejercicios </w:t>
            </w:r>
          </w:p>
          <w:p w:rsidR="008D3418" w:rsidRPr="00321C46" w:rsidRDefault="008D3418" w:rsidP="00CF215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>Exposiciones</w:t>
            </w:r>
          </w:p>
          <w:p w:rsidR="008D3418" w:rsidRPr="00321C46" w:rsidRDefault="008D3418" w:rsidP="00CF215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Capacidad para realizar ejercicios en forma continua y a ritmo sostenido</w:t>
            </w:r>
          </w:p>
          <w:p w:rsidR="008D3418" w:rsidRPr="00321C46" w:rsidRDefault="008D3418" w:rsidP="00CF215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Habilidad para obtener  su frecuencia respiratoria y el pulso cardiaco en la ejercitación e interpretarlos</w:t>
            </w:r>
          </w:p>
          <w:p w:rsidR="008D3418" w:rsidRPr="00321C46" w:rsidRDefault="008D3418" w:rsidP="00CF215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Capacidad para dosificar el trabajo físico realizado de acuerdo con sus posibilidades individuales y a las demandas establecidas</w:t>
            </w:r>
          </w:p>
          <w:p w:rsidR="008D3418" w:rsidRPr="00321C46" w:rsidRDefault="008D3418" w:rsidP="00CF2150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 xml:space="preserve">Capacidad para realizar los ejercicios de flexibilidad y movilidad articular en forma correcta y aplicarlos como medios de calentamiento o de preparación para la realización de una actividad de mayor exigencia </w:t>
            </w:r>
          </w:p>
          <w:p w:rsidR="008D3418" w:rsidRPr="00321C46" w:rsidRDefault="008D3418" w:rsidP="00CF2150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</w:tc>
      </w:tr>
    </w:tbl>
    <w:p w:rsidR="008D3418" w:rsidRDefault="008D3418" w:rsidP="008D341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8D3418" w:rsidRDefault="008D3418" w:rsidP="008D341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8D3418" w:rsidRDefault="008D3418" w:rsidP="008D341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8D3418" w:rsidRDefault="008D3418" w:rsidP="008D341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321C46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>EVALUACIÓN</w:t>
      </w:r>
    </w:p>
    <w:p w:rsidR="008D3418" w:rsidRPr="00321C46" w:rsidRDefault="008D3418" w:rsidP="008D3418">
      <w:pPr>
        <w:spacing w:after="0" w:line="240" w:lineRule="auto"/>
        <w:jc w:val="center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9"/>
        <w:gridCol w:w="2840"/>
        <w:gridCol w:w="3294"/>
        <w:gridCol w:w="2969"/>
      </w:tblGrid>
      <w:tr w:rsidR="008D3418" w:rsidRPr="00321C46" w:rsidTr="00CF2150">
        <w:trPr>
          <w:trHeight w:val="290"/>
        </w:trPr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CRITERIO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PROCESO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PROCEDIMIENTO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FRECUENCIA</w:t>
            </w:r>
          </w:p>
        </w:tc>
      </w:tr>
      <w:tr w:rsidR="008D3418" w:rsidRPr="00321C46" w:rsidTr="00CF2150">
        <w:trPr>
          <w:trHeight w:val="2792"/>
        </w:trPr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AR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La evaluación del área de Educación física, debe ser un proceso permanente, continúo a través del cual se obtiene información para valorar el proceso de aprendizaje del estudiante,   que permita  reconocer los avances y limitaciones en el  proceso individual de los mismos, debe ser cualitativa  apuntando a los Indicadores de de desempeño que  abarque los aspectos cognitivos, procedimentales y </w:t>
            </w:r>
            <w:proofErr w:type="spellStart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actitudinales</w:t>
            </w:r>
            <w:proofErr w:type="spellEnd"/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que lleven tanto  al estudiante como al docente a reflexionar sobre el trabajo realizado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Trabajo en equipo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Actividades jugadas por grupos e individuales.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Actividades en conos individuales.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Talleres teóricos individuales.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Juegos </w:t>
            </w:r>
            <w:proofErr w:type="spellStart"/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predeportivos</w:t>
            </w:r>
            <w:proofErr w:type="spellEnd"/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por equipos.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>Exposiciones teóricas por parejas.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>Juegos lúdicos y recreativos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>Pruebas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</w:p>
          <w:p w:rsidR="008D3418" w:rsidRPr="00321C46" w:rsidRDefault="008D3418" w:rsidP="00CF2150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Se reúnen en equipos de trabajo para desarrollar los juegos </w:t>
            </w:r>
            <w:proofErr w:type="spellStart"/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predeportivos</w:t>
            </w:r>
            <w:proofErr w:type="spellEnd"/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 xml:space="preserve"> del futbol de salón, el baloncesto, el voleibol, el balón mano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>Desarrollar actividades motrices individuales y grupales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 xml:space="preserve">desarrollar  capacidades y cualidades físicas condicionales y las habilidades motrices  básicas 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>Por equipos realizar una investigación y hacer exposiciones teóricas y prácticas sobre los deportes básicos, el cuerpo humano.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>Trabajo de los fundamentos técnicos de los deportes básicos individual y colectivo</w:t>
            </w:r>
          </w:p>
        </w:tc>
        <w:tc>
          <w:tcPr>
            <w:tcW w:w="0" w:type="auto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lang w:val="es-ES" w:eastAsia="es-ES"/>
              </w:rPr>
              <w:t>Una evaluación mensual del trabajo teórico realizado en clase durante el periodo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lang w:val="es-ES" w:eastAsia="es-ES"/>
              </w:rPr>
              <w:t>Una consulta por periodo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lang w:val="es-ES" w:eastAsia="es-ES"/>
              </w:rPr>
              <w:t>Una exposición en el segundo periodo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lang w:val="es-ES" w:eastAsia="es-ES"/>
              </w:rPr>
              <w:t>En cada clase se trabajaran los fundamentos técnicos, y se desarrollaran habilidades motrices básicas, fundamentos técnicos y tácticos  de cada deporte.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</w:tc>
      </w:tr>
    </w:tbl>
    <w:p w:rsidR="008D3418" w:rsidRPr="00321C46" w:rsidRDefault="008D3418" w:rsidP="008D3418">
      <w:pPr>
        <w:spacing w:after="0" w:line="240" w:lineRule="auto"/>
        <w:jc w:val="both"/>
        <w:rPr>
          <w:rFonts w:ascii="Arial" w:eastAsia="Arial Unicode MS" w:hAnsi="Arial" w:cs="Arial"/>
          <w:color w:val="FF0000"/>
          <w:sz w:val="24"/>
          <w:szCs w:val="24"/>
          <w:lang w:val="es-ES" w:eastAsia="es-ES"/>
        </w:rPr>
      </w:pPr>
      <w:r w:rsidRPr="00321C46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 xml:space="preserve">PLANES DE APOYO POR GRADO Y PERIODO </w:t>
      </w:r>
    </w:p>
    <w:p w:rsidR="008D3418" w:rsidRPr="00321C46" w:rsidRDefault="008D3418" w:rsidP="008D341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3"/>
        <w:gridCol w:w="1643"/>
        <w:gridCol w:w="3286"/>
        <w:gridCol w:w="3287"/>
        <w:gridCol w:w="3287"/>
      </w:tblGrid>
      <w:tr w:rsidR="008D3418" w:rsidRPr="00321C46" w:rsidTr="00CF2150"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GRADOS</w:t>
            </w:r>
          </w:p>
        </w:tc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PERIODOS</w:t>
            </w:r>
          </w:p>
        </w:tc>
        <w:tc>
          <w:tcPr>
            <w:tcW w:w="3286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 xml:space="preserve">PLANES DE APOYO PARA RECUPERACIÓN                                                                                              </w:t>
            </w: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PLANES DE APOYO PARA NIVELACIÓN</w:t>
            </w: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PLANES DE APOYO PARA PROFUNDIZACIÓN</w:t>
            </w:r>
          </w:p>
        </w:tc>
      </w:tr>
      <w:tr w:rsidR="008D3418" w:rsidRPr="00321C46" w:rsidTr="00CF2150">
        <w:tc>
          <w:tcPr>
            <w:tcW w:w="1643" w:type="dxa"/>
            <w:vMerge w:val="restar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8°</w:t>
            </w:r>
          </w:p>
        </w:tc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P1</w:t>
            </w:r>
          </w:p>
        </w:tc>
        <w:tc>
          <w:tcPr>
            <w:tcW w:w="3286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talleres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Pruebas orales o escritas.</w:t>
            </w:r>
          </w:p>
          <w:p w:rsidR="008D3418" w:rsidRPr="00321C46" w:rsidRDefault="008D3418" w:rsidP="00CF2150">
            <w:pPr>
              <w:ind w:left="720"/>
              <w:contextualSpacing/>
              <w:jc w:val="both"/>
              <w:rPr>
                <w:rFonts w:ascii="Arial" w:eastAsia="Calibri" w:hAnsi="Arial" w:cs="Arial"/>
                <w:lang w:eastAsia="es-AR"/>
              </w:rPr>
            </w:pPr>
          </w:p>
          <w:p w:rsidR="008D3418" w:rsidRPr="00321C46" w:rsidRDefault="008D3418" w:rsidP="00CF2150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AR"/>
              </w:rPr>
              <w:t>Realización de pruebas físicas.</w:t>
            </w:r>
          </w:p>
          <w:p w:rsidR="008D3418" w:rsidRPr="00321C46" w:rsidRDefault="008D3418" w:rsidP="00CF2150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eastAsia="es-AR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Realización de talleres.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Realización de actividades extracurriculares.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643" w:type="dxa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P2</w:t>
            </w:r>
          </w:p>
        </w:tc>
        <w:tc>
          <w:tcPr>
            <w:tcW w:w="3286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AR"/>
              </w:rPr>
              <w:t xml:space="preserve">Asignación de talleres específicos de estudio, 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</w:p>
          <w:p w:rsidR="008D3418" w:rsidRPr="00321C46" w:rsidRDefault="008D3418" w:rsidP="00CF2150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AR"/>
              </w:rPr>
              <w:t>Exposición  del tema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</w:p>
          <w:p w:rsidR="008D3418" w:rsidRPr="00321C46" w:rsidRDefault="008D3418" w:rsidP="00CF2150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AR"/>
              </w:rPr>
              <w:t>Evaluación.</w:t>
            </w:r>
          </w:p>
          <w:p w:rsidR="008D3418" w:rsidRPr="00321C46" w:rsidRDefault="008D3418" w:rsidP="00CF2150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Pruebas físicas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25" w:line="240" w:lineRule="auto"/>
              <w:ind w:left="1080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</w:p>
          <w:p w:rsidR="008D3418" w:rsidRPr="00321C46" w:rsidRDefault="008D3418" w:rsidP="00CF215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Realización de actividades extracurriculares.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643" w:type="dxa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P3</w:t>
            </w:r>
          </w:p>
        </w:tc>
        <w:tc>
          <w:tcPr>
            <w:tcW w:w="3286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trabajos escritos y exposiciones</w:t>
            </w:r>
          </w:p>
          <w:p w:rsidR="008D3418" w:rsidRPr="00321C46" w:rsidRDefault="008D3418" w:rsidP="00CF2150">
            <w:p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color w:val="000000"/>
                <w:lang w:val="es-AR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val="es-AR" w:eastAsia="en-US"/>
              </w:rPr>
              <w:t>Sustentación oral</w:t>
            </w: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Fomentar la participación del alumno en la clase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Pruebas físicas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643" w:type="dxa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P4</w:t>
            </w:r>
          </w:p>
        </w:tc>
        <w:tc>
          <w:tcPr>
            <w:tcW w:w="3286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talleres.</w:t>
            </w: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Orientaciones para el estudio independiente (fijar metas, buscar y utilizar recursos, evaluar progresos).</w:t>
            </w:r>
          </w:p>
          <w:p w:rsidR="008D3418" w:rsidRPr="00321C46" w:rsidRDefault="008D3418" w:rsidP="00CF2150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643" w:type="dxa"/>
            <w:vMerge w:val="restart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lastRenderedPageBreak/>
              <w:t>9°</w:t>
            </w:r>
          </w:p>
        </w:tc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P1</w:t>
            </w:r>
          </w:p>
        </w:tc>
        <w:tc>
          <w:tcPr>
            <w:tcW w:w="3286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talleres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Pruebas orales y escritas.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25" w:line="240" w:lineRule="auto"/>
              <w:ind w:left="1080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</w:p>
          <w:p w:rsidR="008D3418" w:rsidRPr="00321C46" w:rsidRDefault="008D3418" w:rsidP="00CF2150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Realización de actividades extracurriculares.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643" w:type="dxa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P2</w:t>
            </w:r>
          </w:p>
        </w:tc>
        <w:tc>
          <w:tcPr>
            <w:tcW w:w="3286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321C46">
              <w:rPr>
                <w:rFonts w:ascii="Arial" w:eastAsia="Times New Roman" w:hAnsi="Arial" w:cs="Arial"/>
                <w:lang w:val="es-ES_tradnl" w:eastAsia="es-AR"/>
              </w:rPr>
              <w:t>Asignación de temas específicos de estudio, retroalimentación y evaluación</w:t>
            </w: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Colaborar con los estudiantes que evidencian un ritmo de aprendizaje más lento.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Trabajos de consulta e investigación para ser expuestos en el grupo.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8D3418" w:rsidRPr="00321C46" w:rsidTr="00CF2150">
        <w:tc>
          <w:tcPr>
            <w:tcW w:w="1643" w:type="dxa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P3</w:t>
            </w:r>
          </w:p>
        </w:tc>
        <w:tc>
          <w:tcPr>
            <w:tcW w:w="3286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trabajos escritos y exposiciones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AR" w:eastAsia="es-ES"/>
              </w:rPr>
              <w:t>Sustentación oral</w:t>
            </w: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25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Desarrollar actividades deportivas, donde el estudiante participe de forma activa</w:t>
            </w:r>
          </w:p>
        </w:tc>
      </w:tr>
      <w:tr w:rsidR="008D3418" w:rsidRPr="00321C46" w:rsidTr="00CF2150">
        <w:tc>
          <w:tcPr>
            <w:tcW w:w="1643" w:type="dxa"/>
            <w:vMerge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P4</w:t>
            </w:r>
          </w:p>
        </w:tc>
        <w:tc>
          <w:tcPr>
            <w:tcW w:w="3286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  <w:p w:rsidR="008D3418" w:rsidRPr="00321C46" w:rsidRDefault="008D3418" w:rsidP="00CF2150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8D3418" w:rsidRPr="00321C46" w:rsidRDefault="008D3418" w:rsidP="00CF2150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8D3418" w:rsidRPr="00321C46" w:rsidRDefault="008D3418" w:rsidP="00CF2150">
            <w:pPr>
              <w:spacing w:after="0" w:line="240" w:lineRule="auto"/>
              <w:ind w:left="36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8D3418" w:rsidRPr="00321C46" w:rsidRDefault="008D3418" w:rsidP="00CF2150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eastAsia="es-AR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  <w:p w:rsidR="008D3418" w:rsidRPr="00321C46" w:rsidRDefault="008D3418" w:rsidP="00CF2150">
            <w:pPr>
              <w:autoSpaceDE w:val="0"/>
              <w:autoSpaceDN w:val="0"/>
              <w:adjustRightInd w:val="0"/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8D3418" w:rsidRPr="00321C46" w:rsidRDefault="008D3418" w:rsidP="00CF2150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Que el estudiante organice torneos deportivos a nivel grupal, desarrollando el toda la estadística que este arroje.</w:t>
            </w:r>
          </w:p>
          <w:p w:rsidR="008D3418" w:rsidRPr="00321C46" w:rsidRDefault="008D3418" w:rsidP="00CF2150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</w:tbl>
    <w:p w:rsidR="008D3418" w:rsidRPr="00321C46" w:rsidRDefault="008D3418" w:rsidP="008D3418">
      <w:pPr>
        <w:spacing w:after="0" w:line="240" w:lineRule="auto"/>
        <w:rPr>
          <w:rFonts w:ascii="Arial" w:eastAsia="Arial Unicode MS" w:hAnsi="Arial" w:cs="Arial"/>
          <w:b/>
          <w:color w:val="000000"/>
          <w:lang w:val="es-ES" w:eastAsia="es-ES"/>
        </w:rPr>
      </w:pPr>
    </w:p>
    <w:p w:rsidR="008D3418" w:rsidRPr="00321C46" w:rsidRDefault="008D3418" w:rsidP="008D3418">
      <w:pPr>
        <w:spacing w:after="0" w:line="240" w:lineRule="auto"/>
        <w:rPr>
          <w:rFonts w:ascii="Arial" w:eastAsia="Arial Unicode MS" w:hAnsi="Arial" w:cs="Arial"/>
          <w:b/>
          <w:color w:val="000000"/>
          <w:lang w:val="es-ES" w:eastAsia="es-ES"/>
        </w:rPr>
      </w:pPr>
    </w:p>
    <w:p w:rsidR="00315297" w:rsidRPr="008D3418" w:rsidRDefault="00315297">
      <w:pPr>
        <w:rPr>
          <w:lang w:val="es-ES"/>
        </w:rPr>
      </w:pPr>
    </w:p>
    <w:sectPr w:rsidR="00315297" w:rsidRPr="008D3418" w:rsidSect="008D3418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0BA"/>
    <w:multiLevelType w:val="hybridMultilevel"/>
    <w:tmpl w:val="A2A660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F59FE"/>
    <w:multiLevelType w:val="hybridMultilevel"/>
    <w:tmpl w:val="DA8E22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16DAE"/>
    <w:multiLevelType w:val="hybridMultilevel"/>
    <w:tmpl w:val="14DC91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D47FB"/>
    <w:multiLevelType w:val="hybridMultilevel"/>
    <w:tmpl w:val="CD18A2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E544E"/>
    <w:multiLevelType w:val="hybridMultilevel"/>
    <w:tmpl w:val="EEACD3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63621"/>
    <w:multiLevelType w:val="hybridMultilevel"/>
    <w:tmpl w:val="8024674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10D8C"/>
    <w:multiLevelType w:val="hybridMultilevel"/>
    <w:tmpl w:val="A5D8D02E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A351C"/>
    <w:multiLevelType w:val="hybridMultilevel"/>
    <w:tmpl w:val="1F9AB64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515E7"/>
    <w:multiLevelType w:val="hybridMultilevel"/>
    <w:tmpl w:val="EE7A42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F0AA1"/>
    <w:multiLevelType w:val="hybridMultilevel"/>
    <w:tmpl w:val="058620F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B2B92"/>
    <w:multiLevelType w:val="hybridMultilevel"/>
    <w:tmpl w:val="6E5E8B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7631B"/>
    <w:multiLevelType w:val="hybridMultilevel"/>
    <w:tmpl w:val="0B46F3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35BED"/>
    <w:multiLevelType w:val="hybridMultilevel"/>
    <w:tmpl w:val="DE7AAB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9C5FF5"/>
    <w:multiLevelType w:val="hybridMultilevel"/>
    <w:tmpl w:val="354AC9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417DE"/>
    <w:multiLevelType w:val="hybridMultilevel"/>
    <w:tmpl w:val="CC9ACB0E"/>
    <w:lvl w:ilvl="0" w:tplc="0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33515B48"/>
    <w:multiLevelType w:val="hybridMultilevel"/>
    <w:tmpl w:val="183CF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1F1"/>
    <w:multiLevelType w:val="hybridMultilevel"/>
    <w:tmpl w:val="A58427B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52BE1"/>
    <w:multiLevelType w:val="hybridMultilevel"/>
    <w:tmpl w:val="184C713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9257BCF"/>
    <w:multiLevelType w:val="hybridMultilevel"/>
    <w:tmpl w:val="CAD6FDC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374499"/>
    <w:multiLevelType w:val="hybridMultilevel"/>
    <w:tmpl w:val="B5FABD92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B03B3"/>
    <w:multiLevelType w:val="hybridMultilevel"/>
    <w:tmpl w:val="C8B69F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6187D"/>
    <w:multiLevelType w:val="hybridMultilevel"/>
    <w:tmpl w:val="4386C5D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252246"/>
    <w:multiLevelType w:val="hybridMultilevel"/>
    <w:tmpl w:val="E1E6BAC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E14C85"/>
    <w:multiLevelType w:val="hybridMultilevel"/>
    <w:tmpl w:val="F2B257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AE6C4F"/>
    <w:multiLevelType w:val="hybridMultilevel"/>
    <w:tmpl w:val="C39A80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6A3BB9"/>
    <w:multiLevelType w:val="hybridMultilevel"/>
    <w:tmpl w:val="A5A2E532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92634"/>
    <w:multiLevelType w:val="hybridMultilevel"/>
    <w:tmpl w:val="C4EE9B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B985BA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2332390"/>
    <w:multiLevelType w:val="hybridMultilevel"/>
    <w:tmpl w:val="1F14BF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695CA5"/>
    <w:multiLevelType w:val="hybridMultilevel"/>
    <w:tmpl w:val="4FA4B688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E062E5"/>
    <w:multiLevelType w:val="hybridMultilevel"/>
    <w:tmpl w:val="830849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00785F"/>
    <w:multiLevelType w:val="hybridMultilevel"/>
    <w:tmpl w:val="2D2403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14FAC"/>
    <w:multiLevelType w:val="hybridMultilevel"/>
    <w:tmpl w:val="B080A5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3748F0"/>
    <w:multiLevelType w:val="hybridMultilevel"/>
    <w:tmpl w:val="34B45F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0C7F98"/>
    <w:multiLevelType w:val="hybridMultilevel"/>
    <w:tmpl w:val="6F5A49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857BF9"/>
    <w:multiLevelType w:val="hybridMultilevel"/>
    <w:tmpl w:val="C4D0D6A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E732FB"/>
    <w:multiLevelType w:val="hybridMultilevel"/>
    <w:tmpl w:val="6D32788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0B102B"/>
    <w:multiLevelType w:val="hybridMultilevel"/>
    <w:tmpl w:val="89C83E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814E2"/>
    <w:multiLevelType w:val="hybridMultilevel"/>
    <w:tmpl w:val="A53A311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3B4AAB"/>
    <w:multiLevelType w:val="hybridMultilevel"/>
    <w:tmpl w:val="A8E4CA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0A4B93"/>
    <w:multiLevelType w:val="hybridMultilevel"/>
    <w:tmpl w:val="027A47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2B3F91"/>
    <w:multiLevelType w:val="hybridMultilevel"/>
    <w:tmpl w:val="0A7EFEA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B566C4"/>
    <w:multiLevelType w:val="hybridMultilevel"/>
    <w:tmpl w:val="EB1C29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9843DE"/>
    <w:multiLevelType w:val="hybridMultilevel"/>
    <w:tmpl w:val="320C73A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5714D"/>
    <w:multiLevelType w:val="hybridMultilevel"/>
    <w:tmpl w:val="BB1E13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F14501"/>
    <w:multiLevelType w:val="hybridMultilevel"/>
    <w:tmpl w:val="B98480B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1"/>
  </w:num>
  <w:num w:numId="4">
    <w:abstractNumId w:val="15"/>
  </w:num>
  <w:num w:numId="5">
    <w:abstractNumId w:val="26"/>
  </w:num>
  <w:num w:numId="6">
    <w:abstractNumId w:val="7"/>
  </w:num>
  <w:num w:numId="7">
    <w:abstractNumId w:val="17"/>
  </w:num>
  <w:num w:numId="8">
    <w:abstractNumId w:val="5"/>
  </w:num>
  <w:num w:numId="9">
    <w:abstractNumId w:val="4"/>
  </w:num>
  <w:num w:numId="10">
    <w:abstractNumId w:val="20"/>
  </w:num>
  <w:num w:numId="11">
    <w:abstractNumId w:val="33"/>
  </w:num>
  <w:num w:numId="12">
    <w:abstractNumId w:val="8"/>
  </w:num>
  <w:num w:numId="13">
    <w:abstractNumId w:val="13"/>
  </w:num>
  <w:num w:numId="14">
    <w:abstractNumId w:val="39"/>
  </w:num>
  <w:num w:numId="15">
    <w:abstractNumId w:val="27"/>
  </w:num>
  <w:num w:numId="16">
    <w:abstractNumId w:val="12"/>
  </w:num>
  <w:num w:numId="17">
    <w:abstractNumId w:val="29"/>
  </w:num>
  <w:num w:numId="18">
    <w:abstractNumId w:val="38"/>
  </w:num>
  <w:num w:numId="19">
    <w:abstractNumId w:val="2"/>
  </w:num>
  <w:num w:numId="20">
    <w:abstractNumId w:val="10"/>
  </w:num>
  <w:num w:numId="21">
    <w:abstractNumId w:val="3"/>
  </w:num>
  <w:num w:numId="22">
    <w:abstractNumId w:val="30"/>
  </w:num>
  <w:num w:numId="23">
    <w:abstractNumId w:val="23"/>
  </w:num>
  <w:num w:numId="24">
    <w:abstractNumId w:val="11"/>
  </w:num>
  <w:num w:numId="25">
    <w:abstractNumId w:val="41"/>
  </w:num>
  <w:num w:numId="26">
    <w:abstractNumId w:val="16"/>
  </w:num>
  <w:num w:numId="27">
    <w:abstractNumId w:val="32"/>
  </w:num>
  <w:num w:numId="28">
    <w:abstractNumId w:val="24"/>
  </w:num>
  <w:num w:numId="29">
    <w:abstractNumId w:val="44"/>
  </w:num>
  <w:num w:numId="30">
    <w:abstractNumId w:val="35"/>
  </w:num>
  <w:num w:numId="31">
    <w:abstractNumId w:val="19"/>
  </w:num>
  <w:num w:numId="32">
    <w:abstractNumId w:val="6"/>
  </w:num>
  <w:num w:numId="33">
    <w:abstractNumId w:val="25"/>
  </w:num>
  <w:num w:numId="34">
    <w:abstractNumId w:val="34"/>
  </w:num>
  <w:num w:numId="35">
    <w:abstractNumId w:val="28"/>
  </w:num>
  <w:num w:numId="36">
    <w:abstractNumId w:val="9"/>
  </w:num>
  <w:num w:numId="37">
    <w:abstractNumId w:val="40"/>
  </w:num>
  <w:num w:numId="38">
    <w:abstractNumId w:val="42"/>
  </w:num>
  <w:num w:numId="39">
    <w:abstractNumId w:val="36"/>
  </w:num>
  <w:num w:numId="40">
    <w:abstractNumId w:val="21"/>
  </w:num>
  <w:num w:numId="41">
    <w:abstractNumId w:val="43"/>
  </w:num>
  <w:num w:numId="42">
    <w:abstractNumId w:val="22"/>
  </w:num>
  <w:num w:numId="43">
    <w:abstractNumId w:val="14"/>
  </w:num>
  <w:num w:numId="44">
    <w:abstractNumId w:val="18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D3418"/>
    <w:rsid w:val="00082E2F"/>
    <w:rsid w:val="002A51BA"/>
    <w:rsid w:val="002B22C7"/>
    <w:rsid w:val="00315297"/>
    <w:rsid w:val="006B771A"/>
    <w:rsid w:val="008C2857"/>
    <w:rsid w:val="008D3418"/>
    <w:rsid w:val="00A33B4F"/>
    <w:rsid w:val="00A51274"/>
    <w:rsid w:val="00AF2149"/>
    <w:rsid w:val="00B74532"/>
    <w:rsid w:val="00CF2150"/>
    <w:rsid w:val="00E07467"/>
    <w:rsid w:val="00E8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olorful 2" w:uiPriority="0"/>
    <w:lsdException w:name="Tabl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3418"/>
    <w:rPr>
      <w:rFonts w:eastAsiaTheme="minorEastAsia"/>
      <w:lang w:val="es-CO" w:eastAsia="es-CO"/>
    </w:rPr>
  </w:style>
  <w:style w:type="paragraph" w:styleId="Ttulo1">
    <w:name w:val="heading 1"/>
    <w:basedOn w:val="Normal"/>
    <w:next w:val="Normal"/>
    <w:link w:val="Ttulo1Car"/>
    <w:qFormat/>
    <w:rsid w:val="008D3418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8D3418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D3418"/>
    <w:pPr>
      <w:spacing w:before="240" w:after="60" w:line="240" w:lineRule="auto"/>
      <w:outlineLvl w:val="2"/>
    </w:pPr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8D3418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8D3418"/>
    <w:pPr>
      <w:keepNext/>
      <w:spacing w:after="0" w:line="240" w:lineRule="auto"/>
      <w:jc w:val="center"/>
      <w:outlineLvl w:val="4"/>
    </w:pPr>
    <w:rPr>
      <w:rFonts w:ascii="Arial" w:eastAsia="Calibri" w:hAnsi="Arial" w:cs="Arial"/>
      <w:b/>
      <w:bCs/>
      <w:sz w:val="2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8D341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8D3418"/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8D3418"/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D3418"/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8D3418"/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8D3418"/>
    <w:rPr>
      <w:rFonts w:ascii="Arial" w:eastAsia="Calibri" w:hAnsi="Arial" w:cs="Arial"/>
      <w:b/>
      <w:bCs/>
      <w:sz w:val="20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D3418"/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table" w:styleId="Tablaconcuadrcula">
    <w:name w:val="Table Grid"/>
    <w:basedOn w:val="Tablanormal"/>
    <w:rsid w:val="008D3418"/>
    <w:pPr>
      <w:spacing w:after="0" w:line="240" w:lineRule="auto"/>
    </w:pPr>
    <w:rPr>
      <w:rFonts w:eastAsiaTheme="minorEastAsia"/>
      <w:lang w:val="es-CO"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8D341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8D34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8D3418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8D3418"/>
    <w:rPr>
      <w:b/>
      <w:bCs/>
    </w:rPr>
  </w:style>
  <w:style w:type="character" w:styleId="Hipervnculo">
    <w:name w:val="Hyperlink"/>
    <w:basedOn w:val="Fuentedeprrafopredeter"/>
    <w:uiPriority w:val="99"/>
    <w:rsid w:val="008D3418"/>
    <w:rPr>
      <w:color w:val="990000"/>
      <w:u w:val="single"/>
    </w:rPr>
  </w:style>
  <w:style w:type="paragraph" w:styleId="Textodeglobo">
    <w:name w:val="Balloon Text"/>
    <w:basedOn w:val="Normal"/>
    <w:link w:val="TextodegloboCar"/>
    <w:unhideWhenUsed/>
    <w:rsid w:val="008D3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8D3418"/>
    <w:rPr>
      <w:rFonts w:ascii="Tahoma" w:eastAsiaTheme="minorEastAsia" w:hAnsi="Tahoma" w:cs="Tahoma"/>
      <w:sz w:val="16"/>
      <w:szCs w:val="16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8D34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3418"/>
    <w:rPr>
      <w:rFonts w:eastAsiaTheme="minorEastAsia"/>
      <w:lang w:val="es-CO" w:eastAsia="es-CO"/>
    </w:rPr>
  </w:style>
  <w:style w:type="paragraph" w:styleId="Piedepgina">
    <w:name w:val="footer"/>
    <w:basedOn w:val="Normal"/>
    <w:link w:val="PiedepginaCar"/>
    <w:unhideWhenUsed/>
    <w:rsid w:val="008D34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8D3418"/>
    <w:rPr>
      <w:rFonts w:eastAsiaTheme="minorEastAsia"/>
      <w:lang w:val="es-CO" w:eastAsia="es-CO"/>
    </w:rPr>
  </w:style>
  <w:style w:type="character" w:styleId="Nmerodepgina">
    <w:name w:val="page number"/>
    <w:basedOn w:val="Fuentedeprrafopredeter"/>
    <w:uiPriority w:val="99"/>
    <w:unhideWhenUsed/>
    <w:rsid w:val="008D3418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8D3418"/>
    <w:pPr>
      <w:spacing w:after="0" w:line="240" w:lineRule="auto"/>
    </w:pPr>
    <w:rPr>
      <w:rFonts w:eastAsiaTheme="minorEastAsia"/>
      <w:color w:val="31849B" w:themeColor="accent5" w:themeShade="BF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8D341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8D3418"/>
    <w:pPr>
      <w:ind w:left="720"/>
      <w:contextualSpacing/>
    </w:pPr>
  </w:style>
  <w:style w:type="table" w:styleId="Listavistosa-nfasis3">
    <w:name w:val="Colorful List Accent 3"/>
    <w:basedOn w:val="Tablanormal"/>
    <w:uiPriority w:val="72"/>
    <w:rsid w:val="008D341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5">
    <w:name w:val="Colorful List Accent 5"/>
    <w:basedOn w:val="Tablanormal"/>
    <w:uiPriority w:val="72"/>
    <w:rsid w:val="008D341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1-nfasis2">
    <w:name w:val="Medium Shading 1 Accent 2"/>
    <w:basedOn w:val="Tablanormal"/>
    <w:uiPriority w:val="63"/>
    <w:rsid w:val="008D3418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8D34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8D341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8D341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1">
    <w:name w:val="a1"/>
    <w:basedOn w:val="Fuentedeprrafopredeter"/>
    <w:rsid w:val="008D3418"/>
    <w:rPr>
      <w:bdr w:val="none" w:sz="0" w:space="0" w:color="auto" w:frame="1"/>
    </w:rPr>
  </w:style>
  <w:style w:type="paragraph" w:customStyle="1" w:styleId="Prrafodelista1">
    <w:name w:val="Párrafo de lista1"/>
    <w:basedOn w:val="Normal"/>
    <w:uiPriority w:val="99"/>
    <w:rsid w:val="008D3418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val="es-ES" w:eastAsia="es-ES"/>
    </w:rPr>
  </w:style>
  <w:style w:type="table" w:styleId="Sombreadoclaro-nfasis2">
    <w:name w:val="Light Shading Accent 2"/>
    <w:basedOn w:val="Tablanormal"/>
    <w:uiPriority w:val="60"/>
    <w:rsid w:val="008D3418"/>
    <w:pPr>
      <w:spacing w:after="0" w:line="240" w:lineRule="auto"/>
    </w:pPr>
    <w:rPr>
      <w:rFonts w:eastAsiaTheme="minorEastAsia"/>
      <w:color w:val="943634" w:themeColor="accent2" w:themeShade="BF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uadrculaclara-nfasis3">
    <w:name w:val="Light Grid Accent 3"/>
    <w:basedOn w:val="Tablanormal"/>
    <w:uiPriority w:val="62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ombreadomedio2-nfasis3">
    <w:name w:val="Medium Shading 2 Accent 3"/>
    <w:basedOn w:val="Tablanormal"/>
    <w:uiPriority w:val="64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1-nfasis3">
    <w:name w:val="Medium Grid 1 Accent 3"/>
    <w:basedOn w:val="Tablanormal"/>
    <w:uiPriority w:val="67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3-nfasis3">
    <w:name w:val="Medium Grid 3 Accent 3"/>
    <w:basedOn w:val="Tablanormal"/>
    <w:uiPriority w:val="69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Listamedia2-nfasis4">
    <w:name w:val="Medium List 2 Accent 4"/>
    <w:basedOn w:val="Tablanormal"/>
    <w:uiPriority w:val="66"/>
    <w:rsid w:val="008D34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3">
    <w:name w:val="Colorful Grid Accent 3"/>
    <w:basedOn w:val="Tablanormal"/>
    <w:uiPriority w:val="73"/>
    <w:rsid w:val="008D341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stamedia1-nfasis3">
    <w:name w:val="Medium List 1 Accent 3"/>
    <w:basedOn w:val="Tablanormal"/>
    <w:uiPriority w:val="65"/>
    <w:rsid w:val="008D341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clara-nfasis3">
    <w:name w:val="Light List Accent 3"/>
    <w:basedOn w:val="Tablanormal"/>
    <w:uiPriority w:val="61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6">
    <w:name w:val="Medium Grid 3 Accent 6"/>
    <w:basedOn w:val="Tablanormal"/>
    <w:uiPriority w:val="69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media1-nfasis1">
    <w:name w:val="Medium Grid 1 Accent 1"/>
    <w:basedOn w:val="Tablanormal"/>
    <w:uiPriority w:val="67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clara-nfasis1">
    <w:name w:val="Light Grid Accent 1"/>
    <w:basedOn w:val="Tablanormal"/>
    <w:uiPriority w:val="62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amedia1-nfasis1">
    <w:name w:val="Medium List 1 Accent 1"/>
    <w:basedOn w:val="Tablanormal"/>
    <w:uiPriority w:val="65"/>
    <w:rsid w:val="008D341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4">
    <w:name w:val="Medium List 1 Accent 4"/>
    <w:basedOn w:val="Tablanormal"/>
    <w:uiPriority w:val="65"/>
    <w:rsid w:val="008D341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8D341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8D341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uadrculavistosa-nfasis5">
    <w:name w:val="Colorful Grid Accent 5"/>
    <w:basedOn w:val="Tablanormal"/>
    <w:uiPriority w:val="73"/>
    <w:rsid w:val="008D341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8D341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Sinlista1">
    <w:name w:val="Sin lista1"/>
    <w:next w:val="Sinlista"/>
    <w:uiPriority w:val="99"/>
    <w:semiHidden/>
    <w:unhideWhenUsed/>
    <w:rsid w:val="008D3418"/>
  </w:style>
  <w:style w:type="table" w:customStyle="1" w:styleId="Tablaconcuadrcula1">
    <w:name w:val="Tabla con cuadrícula1"/>
    <w:basedOn w:val="Tablanormal"/>
    <w:next w:val="Tablaconcuadrcula"/>
    <w:rsid w:val="008D3418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1">
    <w:name w:val="Sombreado medio 1 - Énfasis 21"/>
    <w:basedOn w:val="Tablanormal"/>
    <w:next w:val="Sombreadomedio1-nfasis2"/>
    <w:uiPriority w:val="63"/>
    <w:rsid w:val="008D3418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1">
    <w:name w:val="Cuadrícula vistosa - Énfasis 21"/>
    <w:basedOn w:val="Tablanormal"/>
    <w:next w:val="Cuadrculavistosa-nfasis2"/>
    <w:uiPriority w:val="73"/>
    <w:rsid w:val="008D341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Tablaconcuadrcula11">
    <w:name w:val="Tabla con cuadrícula11"/>
    <w:basedOn w:val="Tablanormal"/>
    <w:next w:val="Tablaconcuadrcula"/>
    <w:rsid w:val="008D3418"/>
    <w:pPr>
      <w:spacing w:after="0" w:line="240" w:lineRule="auto"/>
    </w:pPr>
    <w:rPr>
      <w:rFonts w:eastAsiaTheme="minorEastAsia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8D341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Listamedia2-nfasis51">
    <w:name w:val="Lista media 2 - Énfasis 51"/>
    <w:basedOn w:val="Tablanormal"/>
    <w:next w:val="Listamedia2-nfasis5"/>
    <w:uiPriority w:val="66"/>
    <w:rsid w:val="008D34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avistosa2">
    <w:name w:val="Table Colorful 2"/>
    <w:basedOn w:val="Tablanormal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uadrculamedia1-nfasis31">
    <w:name w:val="Cuadrícula media 1 - Énfasis 31"/>
    <w:basedOn w:val="Tablanormal"/>
    <w:next w:val="Cuadrculamedia1-nfasis3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claro-nfasis3">
    <w:name w:val="Light Shading Accent 3"/>
    <w:basedOn w:val="Tablanormal"/>
    <w:uiPriority w:val="60"/>
    <w:rsid w:val="008D3418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8D3418"/>
    <w:pPr>
      <w:spacing w:after="0" w:line="240" w:lineRule="auto"/>
    </w:pPr>
    <w:rPr>
      <w:rFonts w:ascii="Times New Roman" w:eastAsia="Times New Roman" w:hAnsi="Times New Roman" w:cs="Times New Roman"/>
      <w:color w:val="5F497A" w:themeColor="accent4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Cuadrculavistosa-nfasis31">
    <w:name w:val="Cuadrícula vistosa - Énfasis 31"/>
    <w:basedOn w:val="Tablanormal"/>
    <w:next w:val="Cuadrculavistosa-nfasis3"/>
    <w:uiPriority w:val="73"/>
    <w:rsid w:val="008D3418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ombreadomedio1-nfasis31">
    <w:name w:val="Sombreado medio 1 - Énfasis 31"/>
    <w:basedOn w:val="Tablanormal"/>
    <w:next w:val="Sombreadomedio1-nfasis3"/>
    <w:uiPriority w:val="63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avistosa-nfasis11">
    <w:name w:val="Lista vistosa - Énfasis 11"/>
    <w:basedOn w:val="Tablanormal"/>
    <w:next w:val="Listavistosa-nfasis1"/>
    <w:uiPriority w:val="72"/>
    <w:rsid w:val="008D3418"/>
    <w:pPr>
      <w:spacing w:after="0" w:line="240" w:lineRule="auto"/>
    </w:pPr>
    <w:rPr>
      <w:color w:val="000000" w:themeColor="text1"/>
      <w:lang w:val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1-nfasis2">
    <w:name w:val="Medium Grid 1 Accent 2"/>
    <w:basedOn w:val="Tablanormal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Tablaconlista2">
    <w:name w:val="Table List 2"/>
    <w:basedOn w:val="Tablanormal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vistosa-nfasis4">
    <w:name w:val="Colorful List Accent 4"/>
    <w:basedOn w:val="Tablanormal"/>
    <w:uiPriority w:val="72"/>
    <w:rsid w:val="008D3418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uadrculamedia3-nfasis61">
    <w:name w:val="Cuadrícula media 3 - Énfasis 61"/>
    <w:basedOn w:val="Tablanormal"/>
    <w:next w:val="Cuadrculamedia3-nfasis6"/>
    <w:uiPriority w:val="69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Cuadrculamedia1-nfasis11">
    <w:name w:val="Cuadrícula media 1 - Énfasis 11"/>
    <w:basedOn w:val="Tablanormal"/>
    <w:next w:val="Cuadrculamedia1-nfasis1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ombreadoclaro-nfasis51">
    <w:name w:val="Sombreado claro - Énfasis 51"/>
    <w:basedOn w:val="Tablanormal"/>
    <w:next w:val="Sombreadoclaro-nfasis5"/>
    <w:uiPriority w:val="60"/>
    <w:rsid w:val="008D3418"/>
    <w:pPr>
      <w:spacing w:after="0" w:line="240" w:lineRule="auto"/>
    </w:pPr>
    <w:rPr>
      <w:rFonts w:ascii="Times New Roman" w:eastAsia="Times New Roman" w:hAnsi="Times New Roman" w:cs="Times New Roman"/>
      <w:color w:val="31849B" w:themeColor="accent5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Cuadrculavistosa-nfasis51">
    <w:name w:val="Cuadrícula vistosa - Énfasis 51"/>
    <w:basedOn w:val="Tablanormal"/>
    <w:next w:val="Cuadrculavistosa-nfasis5"/>
    <w:uiPriority w:val="73"/>
    <w:rsid w:val="008D3418"/>
    <w:pPr>
      <w:spacing w:after="0" w:line="240" w:lineRule="auto"/>
    </w:pPr>
    <w:rPr>
      <w:color w:val="000000" w:themeColor="text1"/>
      <w:lang w:val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uadrculamedia1-nfasis61">
    <w:name w:val="Cuadrícula media 1 - Énfasis 61"/>
    <w:basedOn w:val="Tablanormal"/>
    <w:next w:val="Cuadrculamedia1-nfasis6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media2-nfasis6">
    <w:name w:val="Medium List 2 Accent 6"/>
    <w:basedOn w:val="Tablanormal"/>
    <w:uiPriority w:val="66"/>
    <w:rsid w:val="008D34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2-nfasis5">
    <w:name w:val="Medium Grid 2 Accent 5"/>
    <w:basedOn w:val="Tablanormal"/>
    <w:uiPriority w:val="68"/>
    <w:rsid w:val="008D34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numbering" w:customStyle="1" w:styleId="Sinlista2">
    <w:name w:val="Sin lista2"/>
    <w:next w:val="Sinlista"/>
    <w:uiPriority w:val="99"/>
    <w:semiHidden/>
    <w:unhideWhenUsed/>
    <w:rsid w:val="008D3418"/>
  </w:style>
  <w:style w:type="table" w:customStyle="1" w:styleId="Tablaconcuadrcula2">
    <w:name w:val="Tabla con cuadrícula2"/>
    <w:basedOn w:val="Tablanormal"/>
    <w:next w:val="Tablaconcuadrcula"/>
    <w:uiPriority w:val="59"/>
    <w:rsid w:val="008D3418"/>
    <w:pPr>
      <w:spacing w:after="0" w:line="240" w:lineRule="auto"/>
    </w:pPr>
    <w:rPr>
      <w:rFonts w:ascii="Calibri" w:eastAsia="Calibri" w:hAnsi="Calibri" w:cs="Times New Roman"/>
      <w:lang w:val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2">
    <w:name w:val="Sombreado medio 1 - Énfasis 22"/>
    <w:basedOn w:val="Tablanormal"/>
    <w:next w:val="Sombreadomedio1-nfasis2"/>
    <w:uiPriority w:val="63"/>
    <w:rsid w:val="008D341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2">
    <w:name w:val="Cuadrícula vistosa - Énfasis 22"/>
    <w:basedOn w:val="Tablanormal"/>
    <w:next w:val="Cuadrculavistosa-nfasis2"/>
    <w:uiPriority w:val="73"/>
    <w:rsid w:val="008D341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2">
    <w:name w:val="Tabla con cuadrícula12"/>
    <w:basedOn w:val="Tablanormal"/>
    <w:next w:val="Tablaconcuadrcula"/>
    <w:rsid w:val="008D341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2">
    <w:name w:val="Cuadrícula vistosa - Énfasis 62"/>
    <w:basedOn w:val="Tablanormal"/>
    <w:next w:val="Cuadrculavistosa-nfasis6"/>
    <w:uiPriority w:val="73"/>
    <w:rsid w:val="008D341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2">
    <w:name w:val="Lista media 2 - Énfasis 52"/>
    <w:basedOn w:val="Tablanormal"/>
    <w:next w:val="Listamedia2-nfasis5"/>
    <w:uiPriority w:val="66"/>
    <w:rsid w:val="008D3418"/>
    <w:pPr>
      <w:spacing w:after="0" w:line="240" w:lineRule="auto"/>
    </w:pPr>
    <w:rPr>
      <w:rFonts w:ascii="Cambria" w:eastAsia="Times New Roman" w:hAnsi="Cambria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2">
    <w:name w:val="Cuadrícula vistosa - Énfasis 52"/>
    <w:basedOn w:val="Tablanormal"/>
    <w:next w:val="Cuadrculavistosa-nfasis5"/>
    <w:uiPriority w:val="73"/>
    <w:rsid w:val="008D341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2">
    <w:name w:val="Sombreado claro - Énfasis 52"/>
    <w:basedOn w:val="Tablanormal"/>
    <w:next w:val="Sombreadoclaro-nfasis5"/>
    <w:uiPriority w:val="60"/>
    <w:rsid w:val="008D3418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styleId="Cuadrculamedia3-nfasis2">
    <w:name w:val="Medium Grid 3 Accent 2"/>
    <w:basedOn w:val="Tablanormal"/>
    <w:uiPriority w:val="69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2">
    <w:name w:val="Cuadrícula media 1 - Énfasis 12"/>
    <w:basedOn w:val="Tablanormal"/>
    <w:next w:val="Cuadrculamedia1-nfasis1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">
    <w:name w:val="Sombreado claro - Énfasis 11"/>
    <w:basedOn w:val="Tablanormal"/>
    <w:uiPriority w:val="60"/>
    <w:rsid w:val="008D3418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2">
    <w:name w:val="Cuadrícula media 1 - Énfasis 62"/>
    <w:basedOn w:val="Tablanormal"/>
    <w:next w:val="Cuadrculamedia1-nfasis6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paragraph" w:styleId="Sinespaciado">
    <w:name w:val="No Spacing"/>
    <w:uiPriority w:val="1"/>
    <w:qFormat/>
    <w:rsid w:val="008D3418"/>
    <w:pPr>
      <w:spacing w:after="0" w:line="240" w:lineRule="auto"/>
    </w:pPr>
    <w:rPr>
      <w:rFonts w:ascii="Calibri" w:eastAsia="Batang" w:hAnsi="Calibri" w:cs="Times New Roman"/>
      <w:lang w:val="es-CO"/>
    </w:rPr>
  </w:style>
  <w:style w:type="numbering" w:customStyle="1" w:styleId="Sinlista3">
    <w:name w:val="Sin lista3"/>
    <w:next w:val="Sinlista"/>
    <w:uiPriority w:val="99"/>
    <w:semiHidden/>
    <w:unhideWhenUsed/>
    <w:rsid w:val="008D3418"/>
  </w:style>
  <w:style w:type="table" w:customStyle="1" w:styleId="Tablaconcuadrcula3">
    <w:name w:val="Tabla con cuadrícula3"/>
    <w:basedOn w:val="Tablanormal"/>
    <w:next w:val="Tablaconcuadrcula"/>
    <w:uiPriority w:val="59"/>
    <w:rsid w:val="008D3418"/>
    <w:pPr>
      <w:spacing w:after="0" w:line="240" w:lineRule="auto"/>
    </w:pPr>
    <w:rPr>
      <w:rFonts w:ascii="Calibri" w:eastAsia="Calibri" w:hAnsi="Calibri" w:cs="Times New Roman"/>
      <w:lang w:val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3">
    <w:name w:val="Sombreado medio 1 - Énfasis 23"/>
    <w:basedOn w:val="Tablanormal"/>
    <w:next w:val="Sombreadomedio1-nfasis2"/>
    <w:uiPriority w:val="63"/>
    <w:rsid w:val="008D341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3">
    <w:name w:val="Cuadrícula vistosa - Énfasis 23"/>
    <w:basedOn w:val="Tablanormal"/>
    <w:next w:val="Cuadrculavistosa-nfasis2"/>
    <w:uiPriority w:val="73"/>
    <w:rsid w:val="008D341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3">
    <w:name w:val="Tabla con cuadrícula13"/>
    <w:basedOn w:val="Tablanormal"/>
    <w:next w:val="Tablaconcuadrcula"/>
    <w:rsid w:val="008D341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3">
    <w:name w:val="Cuadrícula vistosa - Énfasis 63"/>
    <w:basedOn w:val="Tablanormal"/>
    <w:next w:val="Cuadrculavistosa-nfasis6"/>
    <w:uiPriority w:val="73"/>
    <w:rsid w:val="008D341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3">
    <w:name w:val="Lista media 2 - Énfasis 53"/>
    <w:basedOn w:val="Tablanormal"/>
    <w:next w:val="Listamedia2-nfasis5"/>
    <w:uiPriority w:val="66"/>
    <w:rsid w:val="008D3418"/>
    <w:pPr>
      <w:spacing w:after="0" w:line="240" w:lineRule="auto"/>
    </w:pPr>
    <w:rPr>
      <w:rFonts w:ascii="Cambria" w:eastAsia="Times New Roman" w:hAnsi="Cambria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3">
    <w:name w:val="Cuadrícula vistosa - Énfasis 53"/>
    <w:basedOn w:val="Tablanormal"/>
    <w:next w:val="Cuadrculavistosa-nfasis5"/>
    <w:uiPriority w:val="73"/>
    <w:rsid w:val="008D341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3">
    <w:name w:val="Sombreado claro - Énfasis 53"/>
    <w:basedOn w:val="Tablanormal"/>
    <w:next w:val="Sombreadoclaro-nfasis5"/>
    <w:uiPriority w:val="60"/>
    <w:rsid w:val="008D3418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1">
    <w:name w:val="Cuadrícula media 3 - Énfasis 21"/>
    <w:basedOn w:val="Tablanormal"/>
    <w:next w:val="Cuadrculamedia3-nfasis2"/>
    <w:uiPriority w:val="69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3">
    <w:name w:val="Cuadrícula media 1 - Énfasis 13"/>
    <w:basedOn w:val="Tablanormal"/>
    <w:next w:val="Cuadrculamedia1-nfasis1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1">
    <w:name w:val="Sombreado claro - Énfasis 111"/>
    <w:basedOn w:val="Tablanormal"/>
    <w:uiPriority w:val="60"/>
    <w:rsid w:val="008D3418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3">
    <w:name w:val="Cuadrícula media 1 - Énfasis 63"/>
    <w:basedOn w:val="Tablanormal"/>
    <w:next w:val="Cuadrculamedia1-nfasis6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numbering" w:customStyle="1" w:styleId="Sinlista4">
    <w:name w:val="Sin lista4"/>
    <w:next w:val="Sinlista"/>
    <w:uiPriority w:val="99"/>
    <w:semiHidden/>
    <w:unhideWhenUsed/>
    <w:rsid w:val="008D3418"/>
  </w:style>
  <w:style w:type="table" w:customStyle="1" w:styleId="Tablaconcuadrcula4">
    <w:name w:val="Tabla con cuadrícula4"/>
    <w:basedOn w:val="Tablanormal"/>
    <w:next w:val="Tablaconcuadrcula"/>
    <w:uiPriority w:val="59"/>
    <w:rsid w:val="008D3418"/>
    <w:pPr>
      <w:spacing w:after="0" w:line="240" w:lineRule="auto"/>
    </w:pPr>
    <w:rPr>
      <w:rFonts w:ascii="Calibri" w:eastAsia="Calibri" w:hAnsi="Calibri" w:cs="Times New Roman"/>
      <w:lang w:val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4">
    <w:name w:val="Sombreado medio 1 - Énfasis 24"/>
    <w:basedOn w:val="Tablanormal"/>
    <w:next w:val="Sombreadomedio1-nfasis2"/>
    <w:uiPriority w:val="63"/>
    <w:rsid w:val="008D341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4">
    <w:name w:val="Cuadrícula vistosa - Énfasis 24"/>
    <w:basedOn w:val="Tablanormal"/>
    <w:next w:val="Cuadrculavistosa-nfasis2"/>
    <w:uiPriority w:val="73"/>
    <w:rsid w:val="008D341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4">
    <w:name w:val="Tabla con cuadrícula14"/>
    <w:basedOn w:val="Tablanormal"/>
    <w:next w:val="Tablaconcuadrcula"/>
    <w:rsid w:val="008D341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4">
    <w:name w:val="Cuadrícula vistosa - Énfasis 64"/>
    <w:basedOn w:val="Tablanormal"/>
    <w:next w:val="Cuadrculavistosa-nfasis6"/>
    <w:uiPriority w:val="73"/>
    <w:rsid w:val="008D341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4">
    <w:name w:val="Lista media 2 - Énfasis 54"/>
    <w:basedOn w:val="Tablanormal"/>
    <w:next w:val="Listamedia2-nfasis5"/>
    <w:uiPriority w:val="66"/>
    <w:rsid w:val="008D3418"/>
    <w:pPr>
      <w:spacing w:after="0" w:line="240" w:lineRule="auto"/>
    </w:pPr>
    <w:rPr>
      <w:rFonts w:ascii="Cambria" w:eastAsia="Times New Roman" w:hAnsi="Cambria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4">
    <w:name w:val="Cuadrícula vistosa - Énfasis 54"/>
    <w:basedOn w:val="Tablanormal"/>
    <w:next w:val="Cuadrculavistosa-nfasis5"/>
    <w:uiPriority w:val="73"/>
    <w:rsid w:val="008D341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4">
    <w:name w:val="Sombreado claro - Énfasis 54"/>
    <w:basedOn w:val="Tablanormal"/>
    <w:next w:val="Sombreadoclaro-nfasis5"/>
    <w:uiPriority w:val="60"/>
    <w:rsid w:val="008D3418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2">
    <w:name w:val="Cuadrícula media 3 - Énfasis 22"/>
    <w:basedOn w:val="Tablanormal"/>
    <w:next w:val="Cuadrculamedia3-nfasis2"/>
    <w:uiPriority w:val="69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4">
    <w:name w:val="Cuadrícula media 1 - Énfasis 14"/>
    <w:basedOn w:val="Tablanormal"/>
    <w:next w:val="Cuadrculamedia1-nfasis1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2">
    <w:name w:val="Sombreado claro - Énfasis 112"/>
    <w:basedOn w:val="Tablanormal"/>
    <w:uiPriority w:val="60"/>
    <w:rsid w:val="008D3418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4">
    <w:name w:val="Cuadrícula media 1 - Énfasis 64"/>
    <w:basedOn w:val="Tablanormal"/>
    <w:next w:val="Cuadrculamedia1-nfasis6"/>
    <w:uiPriority w:val="67"/>
    <w:rsid w:val="008D3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urriculosem.wikispaces.com/Format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5400</Words>
  <Characters>29706</Characters>
  <Application>Microsoft Office Word</Application>
  <DocSecurity>0</DocSecurity>
  <Lines>247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</cp:lastModifiedBy>
  <cp:revision>2</cp:revision>
  <dcterms:created xsi:type="dcterms:W3CDTF">2012-10-12T00:35:00Z</dcterms:created>
  <dcterms:modified xsi:type="dcterms:W3CDTF">2012-10-12T00:35:00Z</dcterms:modified>
</cp:coreProperties>
</file>